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7627AA">
          <w:headerReference w:type="default" r:id="rId13"/>
          <w:footerReference w:type="even" r:id="rId14"/>
          <w:footerReference w:type="default" r:id="rId15"/>
          <w:footerReference w:type="first" r:id="rId16"/>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95"/>
        <w:gridCol w:w="5187"/>
        <w:gridCol w:w="182"/>
        <w:gridCol w:w="108"/>
        <w:gridCol w:w="408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40C4B2" w:rsidR="00093CA9" w:rsidRDefault="00E40176"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6F8E00B" w:rsidR="00093CA9" w:rsidRDefault="00E40176" w:rsidP="00093CA9">
            <w:r>
              <w:t>California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D9DC2DA" w:rsidR="00093CA9" w:rsidRDefault="008221EF" w:rsidP="00093CA9">
            <w:r w:rsidRPr="008221EF">
              <w:t>AB 1305 (Gabriel, 2023):  Voluntary Carbon Market Disclosures Act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9B4D44A" w:rsidR="00093CA9" w:rsidRDefault="00A46C79" w:rsidP="00A46C79">
            <w:hyperlink r:id="rId17" w:history="1">
              <w:r w:rsidRPr="00A46C79">
                <w:rPr>
                  <w:rStyle w:val="Hyperlink"/>
                </w:rPr>
                <w:t>/web/20250615135805/https://leginfo.legislature.ca.gov/faces/billNavClient.xhtml?bill_id=202320240AB1305</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8491177" w:rsidR="00093CA9" w:rsidRDefault="008221E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62FEE35" w:rsidR="00093CA9" w:rsidRDefault="008221E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C6AD073" w:rsidR="00093CA9" w:rsidRDefault="00320BF0" w:rsidP="00093CA9">
            <w:r>
              <w:t>This policy tool requires entities operating in California</w:t>
            </w:r>
            <w:r w:rsidR="009C6E8F">
              <w:t xml:space="preserve"> that (1)</w:t>
            </w:r>
            <w:r>
              <w:t xml:space="preserve"> market or sell carbon offsets,</w:t>
            </w:r>
            <w:r w:rsidR="009C6E8F">
              <w:t xml:space="preserve"> (2) </w:t>
            </w:r>
            <w:r>
              <w:t xml:space="preserve">purchase or use carbon offsets, </w:t>
            </w:r>
            <w:r w:rsidR="003D3F61">
              <w:t>and/</w:t>
            </w:r>
            <w:r>
              <w:t xml:space="preserve">or </w:t>
            </w:r>
            <w:r w:rsidR="009C6E8F">
              <w:t xml:space="preserve">(3) </w:t>
            </w:r>
            <w:r>
              <w:t xml:space="preserve">make certain claims regarding </w:t>
            </w:r>
            <w:r w:rsidR="009C6E8F">
              <w:t xml:space="preserve">the </w:t>
            </w:r>
            <w:r w:rsidR="00AD077E">
              <w:t xml:space="preserve">achievement of climate goals, to disclose certain information on the entity’s website including information about how the claims were determined to be accurate or </w:t>
            </w:r>
            <w:r w:rsidR="006C08C3">
              <w:t>accomplished</w:t>
            </w:r>
            <w:r w:rsidR="00AD077E">
              <w:t xml:space="preserve">. </w:t>
            </w:r>
            <w:r w:rsidR="009C6E8F">
              <w:t xml:space="preserve">The policy tool </w:t>
            </w:r>
            <w:r w:rsidR="004F1408">
              <w:t>aims</w:t>
            </w:r>
            <w:r w:rsidR="009C6E8F">
              <w:t xml:space="preserve"> to prevent greenwashing by </w:t>
            </w:r>
            <w:r w:rsidR="009C6E8F" w:rsidRPr="009C6E8F">
              <w:t xml:space="preserve">requiring </w:t>
            </w:r>
            <w:r w:rsidR="009C6E8F">
              <w:t xml:space="preserve">entities to </w:t>
            </w:r>
            <w:r w:rsidR="009C6E8F" w:rsidRPr="009C6E8F">
              <w:t>disclos</w:t>
            </w:r>
            <w:r w:rsidR="009C6E8F">
              <w:t>e</w:t>
            </w:r>
            <w:r w:rsidR="009C6E8F" w:rsidRPr="009C6E8F">
              <w:t xml:space="preserve"> the methodology</w:t>
            </w:r>
            <w:r w:rsidR="009C6E8F">
              <w:t xml:space="preserve"> used</w:t>
            </w:r>
            <w:r w:rsidR="009C6E8F" w:rsidRPr="009C6E8F">
              <w:t xml:space="preserve"> for tracking and verifying claims regarding net zero, carbon neutrality or emissions reductions</w:t>
            </w:r>
            <w:r w:rsidR="009C6E8F">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F388DE0" w:rsidR="00093CA9" w:rsidRDefault="00320BF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3448081" w:rsidR="00093CA9" w:rsidRPr="00173D7C" w:rsidRDefault="006C08C3"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F3FCCA2" w:rsidR="00093CA9" w:rsidRPr="00173D7C" w:rsidRDefault="00D02045"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E010BDD" w:rsidR="00093CA9" w:rsidRPr="00587FAE" w:rsidRDefault="00D02045" w:rsidP="00093CA9">
            <w:pPr>
              <w:rPr>
                <w:color w:val="000000" w:themeColor="text1"/>
              </w:rPr>
            </w:pPr>
            <w:r>
              <w:rPr>
                <w:color w:val="000000" w:themeColor="text1"/>
              </w:rPr>
              <w:t>While the policy tool came into force in 2024, targeted entities were required to comply starting January 1, 2025.</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143E7E8" w:rsidR="00093CA9" w:rsidRDefault="006C08C3" w:rsidP="00093CA9">
            <w:r>
              <w:t>California State 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8232248" w:rsidR="00093CA9" w:rsidRPr="006B7B0D" w:rsidRDefault="009C6E8F" w:rsidP="00093CA9">
            <w:r>
              <w:t>California Air Resources Board</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6E6E9EA" w:rsidR="00093CA9" w:rsidRPr="006B7B0D" w:rsidRDefault="009C6E8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471B4CA" w:rsidR="00093CA9" w:rsidRDefault="006C08C3"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1C6D8A4"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B20A549" w:rsidR="00093CA9" w:rsidRPr="008017F9" w:rsidRDefault="006C08C3" w:rsidP="00093CA9">
            <w:pPr>
              <w:keepNext/>
              <w:rPr>
                <w:color w:val="000000" w:themeColor="text1"/>
              </w:rPr>
            </w:pPr>
            <w:r>
              <w:rPr>
                <w:color w:val="000000" w:themeColor="text1"/>
              </w:rPr>
              <w:t>While the policy tool requires entities to share the required information on their websites, t</w:t>
            </w:r>
            <w:r w:rsidR="00703E0F">
              <w:rPr>
                <w:color w:val="000000" w:themeColor="text1"/>
              </w:rPr>
              <w:t xml:space="preserve">he policy tool does not describe any monitoring or enforcement mechanisms.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4E719179" w:rsidR="00CF5268" w:rsidRDefault="00703E0F"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5E6B262" w:rsidR="00CF5268" w:rsidRDefault="00703E0F"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E565B3B" w:rsidR="00CF5268" w:rsidRDefault="00703E0F"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41F6A333" w:rsidR="00CF5268" w:rsidRDefault="00703E0F"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2DDFC148" w:rsidR="00CF5268" w:rsidRDefault="00703E0F"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DC736B9" w:rsidR="466E435B" w:rsidRDefault="00703E0F"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E8B4AAC" w:rsidR="00CF5268" w:rsidRDefault="00703E0F"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20BC7EE1" w:rsidR="466E435B" w:rsidRDefault="00703E0F"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7A5C41C5" w:rsidR="466E435B" w:rsidRDefault="00703E0F"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0542012" w:rsidR="466E435B" w:rsidRDefault="00703E0F"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65F35F7" w:rsidR="466E435B" w:rsidRDefault="00703E0F"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DA6465B" w:rsidR="00CF5268" w:rsidRDefault="00703E0F"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2EE5F431" w:rsidR="004B2D74" w:rsidRDefault="00703E0F"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46D5BB31" w:rsidR="004B2D74" w:rsidRDefault="00703E0F"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107B13E8" w:rsidR="004B2D74" w:rsidRDefault="00703E0F"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5CB75B3C" w:rsidR="004B2D74" w:rsidRDefault="00703E0F"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0133F03B" w:rsidR="004B2D74" w:rsidRDefault="00703E0F"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569F68BA" w14:textId="30B4EE32" w:rsidR="0039223F" w:rsidRPr="000917EB" w:rsidRDefault="00703E0F" w:rsidP="000917EB">
            <w:pPr>
              <w:rPr>
                <w:lang w:val="en-US"/>
              </w:rPr>
            </w:pPr>
            <w:r>
              <w:t xml:space="preserve">Targeted entities include </w:t>
            </w:r>
            <w:r w:rsidR="000917EB">
              <w:t xml:space="preserve">(1) any </w:t>
            </w:r>
            <w:r>
              <w:t>“</w:t>
            </w:r>
            <w:r w:rsidRPr="00703E0F">
              <w:t>business entity that is marketing or selling voluntary carbon offsets within the state</w:t>
            </w:r>
            <w:r>
              <w:t>”</w:t>
            </w:r>
            <w:r w:rsidR="00622F10">
              <w:t xml:space="preserve"> (Section 44475)</w:t>
            </w:r>
            <w:r w:rsidR="003D3F61">
              <w:t>;</w:t>
            </w:r>
            <w:r w:rsidR="000917EB">
              <w:t xml:space="preserve"> (2) </w:t>
            </w:r>
            <w:r w:rsidR="000917EB">
              <w:rPr>
                <w:lang w:val="en-US"/>
              </w:rPr>
              <w:t>any entity within the state “</w:t>
            </w:r>
            <w:r w:rsidR="000917EB" w:rsidRPr="000917EB">
              <w:rPr>
                <w:lang w:val="en-US"/>
              </w:rPr>
              <w:t>that purchases or uses voluntary carbon offsets that makes claims regarding the achievement of</w:t>
            </w:r>
            <w:r w:rsidR="000917EB">
              <w:rPr>
                <w:lang w:val="en-US"/>
              </w:rPr>
              <w:t xml:space="preserve"> </w:t>
            </w:r>
            <w:r w:rsidR="000917EB" w:rsidRPr="000917EB">
              <w:rPr>
                <w:lang w:val="en-US"/>
              </w:rPr>
              <w:t>net zero emissions, claims that the entity, related entity, or a product is “carbon neutral,” or makes other</w:t>
            </w:r>
            <w:r w:rsidR="000917EB">
              <w:rPr>
                <w:lang w:val="en-US"/>
              </w:rPr>
              <w:t xml:space="preserve"> </w:t>
            </w:r>
            <w:r w:rsidR="000917EB" w:rsidRPr="000917EB">
              <w:rPr>
                <w:lang w:val="en-US"/>
              </w:rPr>
              <w:t>claims implying the entity, related entity, or a product does not add net carbon dioxide or greenhouse gases</w:t>
            </w:r>
            <w:r w:rsidR="000917EB">
              <w:rPr>
                <w:lang w:val="en-US"/>
              </w:rPr>
              <w:t xml:space="preserve"> </w:t>
            </w:r>
            <w:r w:rsidR="000917EB" w:rsidRPr="000917EB">
              <w:rPr>
                <w:lang w:val="en-US"/>
              </w:rPr>
              <w:t>to the climate or has made significant reductions to its carbon dioxide or greenhouse gas emissions</w:t>
            </w:r>
            <w:r w:rsidR="000917EB">
              <w:rPr>
                <w:lang w:val="en-US"/>
              </w:rPr>
              <w:t>” (Section 44475.1)</w:t>
            </w:r>
            <w:r w:rsidR="003D3F61">
              <w:rPr>
                <w:lang w:val="en-US"/>
              </w:rPr>
              <w:t>;</w:t>
            </w:r>
            <w:r w:rsidR="000917EB">
              <w:rPr>
                <w:lang w:val="en-US"/>
              </w:rPr>
              <w:t xml:space="preserve"> and (3) </w:t>
            </w:r>
            <w:r w:rsidR="000917EB">
              <w:t>any entity</w:t>
            </w:r>
            <w:r w:rsidR="003D3F61">
              <w:t xml:space="preserve"> </w:t>
            </w:r>
            <w:r w:rsidR="000917EB">
              <w:t>within the state</w:t>
            </w:r>
            <w:r w:rsidR="003D3F61">
              <w:t xml:space="preserve"> </w:t>
            </w:r>
            <w:r w:rsidR="000917EB">
              <w:t>that “</w:t>
            </w:r>
            <w:r w:rsidR="000917EB" w:rsidRPr="000917EB">
              <w:rPr>
                <w:lang w:val="en-US"/>
              </w:rPr>
              <w:t>makes claims regarding the achievement of net zero emissions, claims that the entity, a</w:t>
            </w:r>
            <w:r w:rsidR="000917EB">
              <w:rPr>
                <w:lang w:val="en-US"/>
              </w:rPr>
              <w:t xml:space="preserve"> </w:t>
            </w:r>
            <w:r w:rsidR="000917EB" w:rsidRPr="000917EB">
              <w:rPr>
                <w:lang w:val="en-US"/>
              </w:rPr>
              <w:t>related or affiliated entity, or a product is “carbon neutral,” or makes other claims implying the entity, related</w:t>
            </w:r>
            <w:r w:rsidR="000917EB">
              <w:rPr>
                <w:lang w:val="en-US"/>
              </w:rPr>
              <w:t xml:space="preserve"> </w:t>
            </w:r>
            <w:r w:rsidR="000917EB" w:rsidRPr="000917EB">
              <w:rPr>
                <w:lang w:val="en-US"/>
              </w:rPr>
              <w:t>or affiliated entity, or a product does not add net carbon dioxide or greenhouse gases</w:t>
            </w:r>
            <w:r w:rsidR="000917EB">
              <w:rPr>
                <w:lang w:val="en-US"/>
              </w:rPr>
              <w:t>” “</w:t>
            </w:r>
            <w:r w:rsidR="000917EB" w:rsidRPr="000917EB">
              <w:rPr>
                <w:lang w:val="en-US"/>
              </w:rPr>
              <w:t>to the climate or has made significant reductions to its carbon dioxide or greenhouse gas emissions</w:t>
            </w:r>
            <w:r w:rsidR="000917EB">
              <w:rPr>
                <w:lang w:val="en-US"/>
              </w:rPr>
              <w:t xml:space="preserve">” (Section 44475.2). </w:t>
            </w:r>
          </w:p>
          <w:p w14:paraId="53B25840" w14:textId="77777777" w:rsidR="000917EB" w:rsidRDefault="000917EB" w:rsidP="00DD3144"/>
          <w:p w14:paraId="020308A1" w14:textId="7BF06890" w:rsidR="000917EB" w:rsidRDefault="000917EB" w:rsidP="00DD3144">
            <w:r>
              <w:lastRenderedPageBreak/>
              <w:t>As per Section 44475.1(g), “</w:t>
            </w:r>
            <w:r w:rsidRPr="00703E0F">
              <w:t>entities that do not operate within the state or do not purchase or use voluntary carbon offsets sold within the state</w:t>
            </w:r>
            <w:r>
              <w:t>” are not targeted.</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4243C6" w14:paraId="7014A28F" w14:textId="77777777" w:rsidTr="00DD3144">
        <w:trPr>
          <w:trHeight w:val="533"/>
        </w:trPr>
        <w:tc>
          <w:tcPr>
            <w:tcW w:w="1066" w:type="dxa"/>
            <w:vAlign w:val="center"/>
          </w:tcPr>
          <w:p w14:paraId="187392CB" w14:textId="694617F8" w:rsidR="004243C6" w:rsidRDefault="004243C6" w:rsidP="004243C6">
            <w:r>
              <w:t>1.6.6</w:t>
            </w:r>
          </w:p>
        </w:tc>
        <w:tc>
          <w:tcPr>
            <w:tcW w:w="4464" w:type="dxa"/>
            <w:shd w:val="clear" w:color="auto" w:fill="E2EFD9" w:themeFill="accent6" w:themeFillTint="33"/>
            <w:vAlign w:val="center"/>
          </w:tcPr>
          <w:p w14:paraId="24D321BB" w14:textId="36591C02" w:rsidR="004243C6" w:rsidRPr="003577A4" w:rsidRDefault="004243C6" w:rsidP="004243C6">
            <w:r>
              <w:t>Other</w:t>
            </w:r>
          </w:p>
        </w:tc>
        <w:tc>
          <w:tcPr>
            <w:tcW w:w="4910" w:type="dxa"/>
            <w:gridSpan w:val="7"/>
            <w:shd w:val="clear" w:color="auto" w:fill="auto"/>
            <w:vAlign w:val="center"/>
          </w:tcPr>
          <w:p w14:paraId="52C1CE50" w14:textId="3EB1AFEB" w:rsidR="004243C6" w:rsidRPr="004243C6" w:rsidRDefault="003D3F61" w:rsidP="004243C6">
            <w:pPr>
              <w:rPr>
                <w:lang w:val="en-US"/>
              </w:rPr>
            </w:pPr>
            <w:r>
              <w:t>Targeted entities include (1) any “</w:t>
            </w:r>
            <w:r w:rsidRPr="00703E0F">
              <w:t>business entity that is marketing or selling voluntary carbon offsets within the state</w:t>
            </w:r>
            <w:r>
              <w:t xml:space="preserve">” (Section 44475); (2) </w:t>
            </w:r>
            <w:r>
              <w:rPr>
                <w:lang w:val="en-US"/>
              </w:rPr>
              <w:t>any entity within the state “</w:t>
            </w:r>
            <w:r w:rsidRPr="000917EB">
              <w:rPr>
                <w:lang w:val="en-US"/>
              </w:rPr>
              <w:t>that purchases or uses voluntary carbon offsets that makes claims regarding the achievement of</w:t>
            </w:r>
            <w:r>
              <w:rPr>
                <w:lang w:val="en-US"/>
              </w:rPr>
              <w:t xml:space="preserve"> </w:t>
            </w:r>
            <w:r w:rsidRPr="000917EB">
              <w:rPr>
                <w:lang w:val="en-US"/>
              </w:rPr>
              <w:t>net zero emissions, claims that the entity, related entity, or a product is “carbon neutral,” or makes other</w:t>
            </w:r>
            <w:r>
              <w:rPr>
                <w:lang w:val="en-US"/>
              </w:rPr>
              <w:t xml:space="preserve"> </w:t>
            </w:r>
            <w:r w:rsidRPr="000917EB">
              <w:rPr>
                <w:lang w:val="en-US"/>
              </w:rPr>
              <w:t>claims implying the entity, related entity, or a product does not add net carbon dioxide or greenhouse gases</w:t>
            </w:r>
            <w:r>
              <w:rPr>
                <w:lang w:val="en-US"/>
              </w:rPr>
              <w:t xml:space="preserve"> </w:t>
            </w:r>
            <w:r w:rsidRPr="000917EB">
              <w:rPr>
                <w:lang w:val="en-US"/>
              </w:rPr>
              <w:t>to the climate or has made significant reductions to its carbon dioxide or greenhouse gas emissions</w:t>
            </w:r>
            <w:r>
              <w:rPr>
                <w:lang w:val="en-US"/>
              </w:rPr>
              <w:t xml:space="preserve">” (Section 44475.1); and (3) </w:t>
            </w:r>
            <w:r>
              <w:t>any entity within the state that “</w:t>
            </w:r>
            <w:r w:rsidRPr="000917EB">
              <w:rPr>
                <w:lang w:val="en-US"/>
              </w:rPr>
              <w:t>makes claims regarding the achievement of net zero emissions, claims that the entity, a</w:t>
            </w:r>
            <w:r>
              <w:rPr>
                <w:lang w:val="en-US"/>
              </w:rPr>
              <w:t xml:space="preserve"> </w:t>
            </w:r>
            <w:r w:rsidRPr="000917EB">
              <w:rPr>
                <w:lang w:val="en-US"/>
              </w:rPr>
              <w:t>related or affiliated entity, or a product is “carbon neutral,” or makes other claims implying the entity, related</w:t>
            </w:r>
            <w:r>
              <w:rPr>
                <w:lang w:val="en-US"/>
              </w:rPr>
              <w:t xml:space="preserve"> </w:t>
            </w:r>
            <w:r w:rsidRPr="000917EB">
              <w:rPr>
                <w:lang w:val="en-US"/>
              </w:rPr>
              <w:t>or affiliated entity, or a product does not add net carbon dioxide or greenhouse gases</w:t>
            </w:r>
            <w:r>
              <w:rPr>
                <w:lang w:val="en-US"/>
              </w:rPr>
              <w:t>” “</w:t>
            </w:r>
            <w:r w:rsidRPr="000917EB">
              <w:rPr>
                <w:lang w:val="en-US"/>
              </w:rPr>
              <w:t>to the climate or has made significant reductions to its carbon dioxide or greenhouse gas emissions</w:t>
            </w:r>
            <w:r>
              <w:rPr>
                <w:lang w:val="en-US"/>
              </w:rPr>
              <w:t xml:space="preserve">” (Section 44475.2). </w:t>
            </w:r>
          </w:p>
        </w:tc>
      </w:tr>
      <w:tr w:rsidR="004243C6" w14:paraId="55A825FB" w14:textId="77777777" w:rsidTr="00DD3144">
        <w:trPr>
          <w:trHeight w:val="710"/>
        </w:trPr>
        <w:tc>
          <w:tcPr>
            <w:tcW w:w="1066" w:type="dxa"/>
            <w:vAlign w:val="center"/>
          </w:tcPr>
          <w:p w14:paraId="46F2F18B" w14:textId="66A080F5" w:rsidR="004243C6" w:rsidRPr="00530553" w:rsidRDefault="004243C6" w:rsidP="004243C6">
            <w:pPr>
              <w:rPr>
                <w:b/>
                <w:bCs/>
              </w:rPr>
            </w:pPr>
            <w:r w:rsidRPr="00530553">
              <w:rPr>
                <w:b/>
                <w:bCs/>
              </w:rPr>
              <w:t>1.7</w:t>
            </w:r>
          </w:p>
        </w:tc>
        <w:tc>
          <w:tcPr>
            <w:tcW w:w="9374" w:type="dxa"/>
            <w:gridSpan w:val="8"/>
            <w:shd w:val="clear" w:color="auto" w:fill="DEEAF6" w:themeFill="accent5" w:themeFillTint="33"/>
            <w:vAlign w:val="center"/>
          </w:tcPr>
          <w:p w14:paraId="71293A22" w14:textId="4003D834" w:rsidR="004243C6" w:rsidRDefault="004243C6" w:rsidP="004243C6">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4243C6" w14:paraId="14CA5770" w14:textId="77777777" w:rsidTr="00DD3144">
        <w:trPr>
          <w:trHeight w:val="533"/>
        </w:trPr>
        <w:tc>
          <w:tcPr>
            <w:tcW w:w="1066" w:type="dxa"/>
            <w:vAlign w:val="center"/>
          </w:tcPr>
          <w:p w14:paraId="350A36D5" w14:textId="2122F3B8" w:rsidR="004243C6" w:rsidRDefault="004243C6" w:rsidP="004243C6">
            <w:r>
              <w:t>1.7.1</w:t>
            </w:r>
          </w:p>
        </w:tc>
        <w:tc>
          <w:tcPr>
            <w:tcW w:w="4464" w:type="dxa"/>
            <w:shd w:val="clear" w:color="auto" w:fill="E2EFD9" w:themeFill="accent6" w:themeFillTint="33"/>
            <w:vAlign w:val="center"/>
          </w:tcPr>
          <w:p w14:paraId="577DB662" w14:textId="3C579F19" w:rsidR="004243C6" w:rsidRDefault="004243C6" w:rsidP="004243C6">
            <w:r>
              <w:t>No</w:t>
            </w:r>
          </w:p>
        </w:tc>
        <w:tc>
          <w:tcPr>
            <w:tcW w:w="4910" w:type="dxa"/>
            <w:gridSpan w:val="7"/>
            <w:shd w:val="clear" w:color="auto" w:fill="auto"/>
            <w:vAlign w:val="center"/>
          </w:tcPr>
          <w:p w14:paraId="63E64AA4" w14:textId="145818F8" w:rsidR="004243C6" w:rsidRDefault="000B7902" w:rsidP="004243C6">
            <w:r>
              <w:t>X</w:t>
            </w:r>
          </w:p>
        </w:tc>
      </w:tr>
      <w:tr w:rsidR="004243C6" w14:paraId="61A5ECFC" w14:textId="77777777" w:rsidTr="00DD3144">
        <w:trPr>
          <w:trHeight w:val="533"/>
        </w:trPr>
        <w:tc>
          <w:tcPr>
            <w:tcW w:w="1066" w:type="dxa"/>
            <w:vAlign w:val="center"/>
          </w:tcPr>
          <w:p w14:paraId="7F201CEE" w14:textId="7D7DCA0B" w:rsidR="004243C6" w:rsidRDefault="004243C6" w:rsidP="004243C6">
            <w:r>
              <w:t>1.7.2</w:t>
            </w:r>
          </w:p>
        </w:tc>
        <w:tc>
          <w:tcPr>
            <w:tcW w:w="4464" w:type="dxa"/>
            <w:shd w:val="clear" w:color="auto" w:fill="E2EFD9" w:themeFill="accent6" w:themeFillTint="33"/>
            <w:vAlign w:val="center"/>
          </w:tcPr>
          <w:p w14:paraId="0E02D0BF" w14:textId="0514A746" w:rsidR="004243C6" w:rsidRDefault="004243C6" w:rsidP="004243C6">
            <w:r>
              <w:t>Yes</w:t>
            </w:r>
          </w:p>
        </w:tc>
        <w:tc>
          <w:tcPr>
            <w:tcW w:w="4910" w:type="dxa"/>
            <w:gridSpan w:val="7"/>
            <w:shd w:val="clear" w:color="auto" w:fill="auto"/>
            <w:vAlign w:val="center"/>
          </w:tcPr>
          <w:p w14:paraId="1D0EF3A6" w14:textId="77777777" w:rsidR="004243C6" w:rsidRDefault="004243C6" w:rsidP="004243C6"/>
        </w:tc>
      </w:tr>
      <w:tr w:rsidR="004243C6" w14:paraId="5B6ED2A5" w14:textId="77777777" w:rsidTr="00DD3144">
        <w:trPr>
          <w:trHeight w:val="533"/>
        </w:trPr>
        <w:tc>
          <w:tcPr>
            <w:tcW w:w="1066" w:type="dxa"/>
            <w:vAlign w:val="center"/>
          </w:tcPr>
          <w:p w14:paraId="35817CE7" w14:textId="40350678" w:rsidR="004243C6" w:rsidRDefault="004243C6" w:rsidP="004243C6">
            <w:r>
              <w:lastRenderedPageBreak/>
              <w:t>1.7.3</w:t>
            </w:r>
          </w:p>
        </w:tc>
        <w:tc>
          <w:tcPr>
            <w:tcW w:w="4464" w:type="dxa"/>
            <w:shd w:val="clear" w:color="auto" w:fill="E2EFD9" w:themeFill="accent6" w:themeFillTint="33"/>
            <w:vAlign w:val="center"/>
          </w:tcPr>
          <w:p w14:paraId="43A17F56" w14:textId="11B3FFBB" w:rsidR="004243C6" w:rsidRDefault="004243C6" w:rsidP="004243C6">
            <w:r>
              <w:t>Not specified</w:t>
            </w:r>
          </w:p>
        </w:tc>
        <w:tc>
          <w:tcPr>
            <w:tcW w:w="4910" w:type="dxa"/>
            <w:gridSpan w:val="7"/>
            <w:shd w:val="clear" w:color="auto" w:fill="auto"/>
            <w:vAlign w:val="center"/>
          </w:tcPr>
          <w:p w14:paraId="259EE2C8" w14:textId="16C3A182" w:rsidR="004243C6" w:rsidRDefault="004243C6" w:rsidP="004243C6"/>
        </w:tc>
      </w:tr>
      <w:tr w:rsidR="004243C6" w14:paraId="47E8A402" w14:textId="77777777" w:rsidTr="00DD3144">
        <w:trPr>
          <w:trHeight w:val="889"/>
        </w:trPr>
        <w:tc>
          <w:tcPr>
            <w:tcW w:w="1066" w:type="dxa"/>
            <w:vAlign w:val="center"/>
          </w:tcPr>
          <w:p w14:paraId="69E2677D" w14:textId="4918F1B1" w:rsidR="004243C6" w:rsidRPr="00530553" w:rsidRDefault="004243C6" w:rsidP="004243C6">
            <w:pPr>
              <w:rPr>
                <w:b/>
                <w:bCs/>
              </w:rPr>
            </w:pPr>
            <w:r w:rsidRPr="00530553">
              <w:rPr>
                <w:b/>
                <w:bCs/>
              </w:rPr>
              <w:t>1.8</w:t>
            </w:r>
          </w:p>
        </w:tc>
        <w:tc>
          <w:tcPr>
            <w:tcW w:w="9374" w:type="dxa"/>
            <w:gridSpan w:val="8"/>
            <w:shd w:val="clear" w:color="auto" w:fill="DEEAF6" w:themeFill="accent5" w:themeFillTint="33"/>
            <w:vAlign w:val="center"/>
          </w:tcPr>
          <w:p w14:paraId="2DA90319" w14:textId="67C81B79" w:rsidR="004243C6" w:rsidRDefault="004243C6" w:rsidP="004243C6">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4243C6" w14:paraId="065E53A8" w14:textId="77777777" w:rsidTr="00DD3144">
        <w:trPr>
          <w:trHeight w:val="1020"/>
        </w:trPr>
        <w:tc>
          <w:tcPr>
            <w:tcW w:w="1066" w:type="dxa"/>
            <w:vAlign w:val="center"/>
          </w:tcPr>
          <w:p w14:paraId="32E906E8" w14:textId="77777777" w:rsidR="004243C6" w:rsidRDefault="004243C6" w:rsidP="004243C6"/>
        </w:tc>
        <w:tc>
          <w:tcPr>
            <w:tcW w:w="9374" w:type="dxa"/>
            <w:gridSpan w:val="8"/>
            <w:shd w:val="clear" w:color="auto" w:fill="auto"/>
            <w:vAlign w:val="center"/>
          </w:tcPr>
          <w:p w14:paraId="30BAB92A" w14:textId="77777777" w:rsidR="004243C6" w:rsidRDefault="004243C6" w:rsidP="004243C6"/>
        </w:tc>
      </w:tr>
      <w:tr w:rsidR="004243C6" w14:paraId="694B7DF0" w14:textId="77777777" w:rsidTr="00DD3144">
        <w:trPr>
          <w:trHeight w:val="22"/>
        </w:trPr>
        <w:tc>
          <w:tcPr>
            <w:tcW w:w="1066" w:type="dxa"/>
            <w:vAlign w:val="center"/>
          </w:tcPr>
          <w:p w14:paraId="662E25E6" w14:textId="3138E68C" w:rsidR="004243C6" w:rsidRPr="00530553" w:rsidRDefault="004243C6" w:rsidP="004243C6">
            <w:pPr>
              <w:rPr>
                <w:b/>
                <w:bCs/>
              </w:rPr>
            </w:pPr>
            <w:r w:rsidRPr="00530553">
              <w:rPr>
                <w:b/>
                <w:bCs/>
              </w:rPr>
              <w:t>1.9</w:t>
            </w:r>
          </w:p>
        </w:tc>
        <w:tc>
          <w:tcPr>
            <w:tcW w:w="9374" w:type="dxa"/>
            <w:gridSpan w:val="8"/>
            <w:shd w:val="clear" w:color="auto" w:fill="DEEAF6" w:themeFill="accent5" w:themeFillTint="33"/>
            <w:vAlign w:val="center"/>
          </w:tcPr>
          <w:p w14:paraId="1370CBEA" w14:textId="1F1BF703" w:rsidR="004243C6" w:rsidRDefault="004243C6" w:rsidP="004243C6">
            <w:r>
              <w:t xml:space="preserve">What are the sanctions for non-compliance? Select all that apply using an X and describe in the next question. </w:t>
            </w:r>
          </w:p>
        </w:tc>
      </w:tr>
      <w:tr w:rsidR="004243C6" w14:paraId="117B3E00" w14:textId="77777777" w:rsidTr="00DD3144">
        <w:trPr>
          <w:trHeight w:val="533"/>
        </w:trPr>
        <w:tc>
          <w:tcPr>
            <w:tcW w:w="1066" w:type="dxa"/>
            <w:vAlign w:val="center"/>
          </w:tcPr>
          <w:p w14:paraId="135420CC" w14:textId="6A5771E2" w:rsidR="004243C6" w:rsidRDefault="004243C6" w:rsidP="004243C6">
            <w:r>
              <w:t>1.9.1</w:t>
            </w:r>
          </w:p>
        </w:tc>
        <w:tc>
          <w:tcPr>
            <w:tcW w:w="5408" w:type="dxa"/>
            <w:gridSpan w:val="4"/>
            <w:shd w:val="clear" w:color="auto" w:fill="E2EFD9" w:themeFill="accent6" w:themeFillTint="33"/>
            <w:vAlign w:val="center"/>
          </w:tcPr>
          <w:p w14:paraId="7AEC5EFF" w14:textId="5D8261E9" w:rsidR="004243C6" w:rsidRDefault="004243C6" w:rsidP="004243C6">
            <w:r>
              <w:t>Monetary fine</w:t>
            </w:r>
          </w:p>
        </w:tc>
        <w:tc>
          <w:tcPr>
            <w:tcW w:w="3966" w:type="dxa"/>
            <w:gridSpan w:val="4"/>
            <w:vAlign w:val="center"/>
          </w:tcPr>
          <w:p w14:paraId="1D7AF7A5" w14:textId="2F54EEA5" w:rsidR="004243C6" w:rsidRDefault="004243C6" w:rsidP="004243C6">
            <w:r>
              <w:t>X</w:t>
            </w:r>
          </w:p>
        </w:tc>
      </w:tr>
      <w:tr w:rsidR="004243C6" w14:paraId="14D43932" w14:textId="77777777" w:rsidTr="00DD3144">
        <w:trPr>
          <w:trHeight w:val="533"/>
        </w:trPr>
        <w:tc>
          <w:tcPr>
            <w:tcW w:w="1066" w:type="dxa"/>
            <w:vAlign w:val="center"/>
          </w:tcPr>
          <w:p w14:paraId="6F33D816" w14:textId="1F2C64B1" w:rsidR="004243C6" w:rsidRDefault="004243C6" w:rsidP="004243C6">
            <w:r>
              <w:t>1.9.2</w:t>
            </w:r>
          </w:p>
        </w:tc>
        <w:tc>
          <w:tcPr>
            <w:tcW w:w="5408" w:type="dxa"/>
            <w:gridSpan w:val="4"/>
            <w:shd w:val="clear" w:color="auto" w:fill="E2EFD9" w:themeFill="accent6" w:themeFillTint="33"/>
            <w:vAlign w:val="center"/>
          </w:tcPr>
          <w:p w14:paraId="12373A93" w14:textId="6DF30F7E" w:rsidR="004243C6" w:rsidRDefault="004243C6" w:rsidP="004243C6">
            <w:r>
              <w:t>Restriction on business activities</w:t>
            </w:r>
          </w:p>
        </w:tc>
        <w:tc>
          <w:tcPr>
            <w:tcW w:w="3966" w:type="dxa"/>
            <w:gridSpan w:val="4"/>
            <w:vAlign w:val="center"/>
          </w:tcPr>
          <w:p w14:paraId="32F5A553" w14:textId="27BD39C5" w:rsidR="004243C6" w:rsidRDefault="004243C6" w:rsidP="004243C6"/>
        </w:tc>
      </w:tr>
      <w:tr w:rsidR="004243C6" w14:paraId="449B4DB2" w14:textId="77777777" w:rsidTr="00DD3144">
        <w:trPr>
          <w:trHeight w:val="533"/>
        </w:trPr>
        <w:tc>
          <w:tcPr>
            <w:tcW w:w="1066" w:type="dxa"/>
            <w:vAlign w:val="center"/>
          </w:tcPr>
          <w:p w14:paraId="2CA2F70D" w14:textId="47B6182C" w:rsidR="004243C6" w:rsidRDefault="004243C6" w:rsidP="004243C6">
            <w:r>
              <w:t>1.9.3</w:t>
            </w:r>
          </w:p>
        </w:tc>
        <w:tc>
          <w:tcPr>
            <w:tcW w:w="5408" w:type="dxa"/>
            <w:gridSpan w:val="4"/>
            <w:shd w:val="clear" w:color="auto" w:fill="E2EFD9" w:themeFill="accent6" w:themeFillTint="33"/>
            <w:vAlign w:val="center"/>
          </w:tcPr>
          <w:p w14:paraId="149DF5E5" w14:textId="20A64B89" w:rsidR="004243C6" w:rsidRDefault="004243C6" w:rsidP="004243C6">
            <w:r>
              <w:t>Voiding or setting aside of contract</w:t>
            </w:r>
          </w:p>
        </w:tc>
        <w:tc>
          <w:tcPr>
            <w:tcW w:w="3966" w:type="dxa"/>
            <w:gridSpan w:val="4"/>
            <w:vAlign w:val="center"/>
          </w:tcPr>
          <w:p w14:paraId="02EC76EF" w14:textId="215E0100" w:rsidR="004243C6" w:rsidRDefault="004243C6" w:rsidP="004243C6"/>
        </w:tc>
      </w:tr>
      <w:tr w:rsidR="004243C6" w14:paraId="2BF19FA4" w14:textId="77777777" w:rsidTr="00DD3144">
        <w:trPr>
          <w:trHeight w:val="533"/>
        </w:trPr>
        <w:tc>
          <w:tcPr>
            <w:tcW w:w="1066" w:type="dxa"/>
            <w:vAlign w:val="center"/>
          </w:tcPr>
          <w:p w14:paraId="15007937" w14:textId="3A0666D5" w:rsidR="004243C6" w:rsidRDefault="004243C6" w:rsidP="004243C6">
            <w:r>
              <w:t>1.9.4</w:t>
            </w:r>
          </w:p>
        </w:tc>
        <w:tc>
          <w:tcPr>
            <w:tcW w:w="5408" w:type="dxa"/>
            <w:gridSpan w:val="4"/>
            <w:shd w:val="clear" w:color="auto" w:fill="E2EFD9" w:themeFill="accent6" w:themeFillTint="33"/>
            <w:vAlign w:val="center"/>
          </w:tcPr>
          <w:p w14:paraId="05A1D41F" w14:textId="26AC9CDD" w:rsidR="004243C6" w:rsidRDefault="004243C6" w:rsidP="004243C6">
            <w:r>
              <w:t>Exclusion from government contracts</w:t>
            </w:r>
          </w:p>
        </w:tc>
        <w:tc>
          <w:tcPr>
            <w:tcW w:w="3966" w:type="dxa"/>
            <w:gridSpan w:val="4"/>
            <w:vAlign w:val="center"/>
          </w:tcPr>
          <w:p w14:paraId="4E36EB67" w14:textId="2E592CF3" w:rsidR="004243C6" w:rsidRDefault="004243C6" w:rsidP="004243C6"/>
        </w:tc>
      </w:tr>
      <w:tr w:rsidR="004243C6" w14:paraId="48770D92" w14:textId="77777777" w:rsidTr="00DD3144">
        <w:trPr>
          <w:trHeight w:val="533"/>
        </w:trPr>
        <w:tc>
          <w:tcPr>
            <w:tcW w:w="1066" w:type="dxa"/>
            <w:vAlign w:val="center"/>
          </w:tcPr>
          <w:p w14:paraId="6F862C85" w14:textId="09FC10DC" w:rsidR="004243C6" w:rsidRDefault="004243C6" w:rsidP="004243C6">
            <w:r>
              <w:t>1.9.5</w:t>
            </w:r>
          </w:p>
        </w:tc>
        <w:tc>
          <w:tcPr>
            <w:tcW w:w="5408" w:type="dxa"/>
            <w:gridSpan w:val="4"/>
            <w:shd w:val="clear" w:color="auto" w:fill="E2EFD9" w:themeFill="accent6" w:themeFillTint="33"/>
            <w:vAlign w:val="center"/>
          </w:tcPr>
          <w:p w14:paraId="4441C972" w14:textId="470A98CF" w:rsidR="004243C6" w:rsidRDefault="004243C6" w:rsidP="004243C6">
            <w:r>
              <w:t>Award of damages or compensation</w:t>
            </w:r>
          </w:p>
        </w:tc>
        <w:tc>
          <w:tcPr>
            <w:tcW w:w="3966" w:type="dxa"/>
            <w:gridSpan w:val="4"/>
            <w:vAlign w:val="center"/>
          </w:tcPr>
          <w:p w14:paraId="0966D146" w14:textId="2E1E38DA" w:rsidR="004243C6" w:rsidRDefault="004243C6" w:rsidP="004243C6"/>
        </w:tc>
      </w:tr>
      <w:tr w:rsidR="004243C6" w14:paraId="0719C4EF" w14:textId="77777777" w:rsidTr="00DD3144">
        <w:trPr>
          <w:trHeight w:val="533"/>
        </w:trPr>
        <w:tc>
          <w:tcPr>
            <w:tcW w:w="1066" w:type="dxa"/>
            <w:vAlign w:val="center"/>
          </w:tcPr>
          <w:p w14:paraId="1A507B26" w14:textId="5BF8DEE0" w:rsidR="004243C6" w:rsidRDefault="004243C6" w:rsidP="004243C6">
            <w:r>
              <w:t>1.9.6</w:t>
            </w:r>
          </w:p>
        </w:tc>
        <w:tc>
          <w:tcPr>
            <w:tcW w:w="5408" w:type="dxa"/>
            <w:gridSpan w:val="4"/>
            <w:shd w:val="clear" w:color="auto" w:fill="E2EFD9" w:themeFill="accent6" w:themeFillTint="33"/>
            <w:vAlign w:val="center"/>
          </w:tcPr>
          <w:p w14:paraId="1104E07F" w14:textId="7C9524D2" w:rsidR="004243C6" w:rsidRDefault="004243C6" w:rsidP="004243C6">
            <w:r>
              <w:t>Penalty for senior managers</w:t>
            </w:r>
          </w:p>
        </w:tc>
        <w:tc>
          <w:tcPr>
            <w:tcW w:w="3966" w:type="dxa"/>
            <w:gridSpan w:val="4"/>
            <w:vAlign w:val="center"/>
          </w:tcPr>
          <w:p w14:paraId="1C9123DE" w14:textId="5877BD1D" w:rsidR="004243C6" w:rsidRDefault="004243C6" w:rsidP="004243C6"/>
        </w:tc>
      </w:tr>
      <w:tr w:rsidR="004243C6" w14:paraId="219DD23C" w14:textId="77777777" w:rsidTr="00DD3144">
        <w:trPr>
          <w:trHeight w:val="533"/>
        </w:trPr>
        <w:tc>
          <w:tcPr>
            <w:tcW w:w="1066" w:type="dxa"/>
            <w:vAlign w:val="center"/>
          </w:tcPr>
          <w:p w14:paraId="02A4AAAB" w14:textId="7BF229DB" w:rsidR="004243C6" w:rsidRDefault="004243C6" w:rsidP="004243C6">
            <w:r>
              <w:t>1.9.7</w:t>
            </w:r>
          </w:p>
        </w:tc>
        <w:tc>
          <w:tcPr>
            <w:tcW w:w="5408" w:type="dxa"/>
            <w:gridSpan w:val="4"/>
            <w:shd w:val="clear" w:color="auto" w:fill="E2EFD9" w:themeFill="accent6" w:themeFillTint="33"/>
            <w:vAlign w:val="center"/>
          </w:tcPr>
          <w:p w14:paraId="663F2257" w14:textId="00B29483" w:rsidR="004243C6" w:rsidRDefault="004243C6" w:rsidP="004243C6">
            <w:r>
              <w:t>Criminal penalties</w:t>
            </w:r>
          </w:p>
        </w:tc>
        <w:tc>
          <w:tcPr>
            <w:tcW w:w="3966" w:type="dxa"/>
            <w:gridSpan w:val="4"/>
            <w:vAlign w:val="center"/>
          </w:tcPr>
          <w:p w14:paraId="02340B30" w14:textId="049EEB0A" w:rsidR="004243C6" w:rsidRDefault="004243C6" w:rsidP="004243C6"/>
        </w:tc>
      </w:tr>
      <w:tr w:rsidR="004243C6" w14:paraId="57619B28" w14:textId="77777777" w:rsidTr="00DD3144">
        <w:trPr>
          <w:trHeight w:val="533"/>
        </w:trPr>
        <w:tc>
          <w:tcPr>
            <w:tcW w:w="1066" w:type="dxa"/>
            <w:vAlign w:val="center"/>
          </w:tcPr>
          <w:p w14:paraId="3E970F33" w14:textId="75661043" w:rsidR="004243C6" w:rsidRDefault="004243C6" w:rsidP="004243C6">
            <w:r>
              <w:t>1.9.8</w:t>
            </w:r>
          </w:p>
        </w:tc>
        <w:tc>
          <w:tcPr>
            <w:tcW w:w="5408" w:type="dxa"/>
            <w:gridSpan w:val="4"/>
            <w:shd w:val="clear" w:color="auto" w:fill="E2EFD9" w:themeFill="accent6" w:themeFillTint="33"/>
            <w:vAlign w:val="center"/>
          </w:tcPr>
          <w:p w14:paraId="6E3ECC56" w14:textId="5DF8219B" w:rsidR="004243C6" w:rsidRDefault="004243C6" w:rsidP="004243C6">
            <w:r>
              <w:t>Not specified</w:t>
            </w:r>
          </w:p>
        </w:tc>
        <w:tc>
          <w:tcPr>
            <w:tcW w:w="3966" w:type="dxa"/>
            <w:gridSpan w:val="4"/>
            <w:vAlign w:val="center"/>
          </w:tcPr>
          <w:p w14:paraId="442EEDB2" w14:textId="5FAB8884" w:rsidR="004243C6" w:rsidRDefault="004243C6" w:rsidP="004243C6"/>
        </w:tc>
      </w:tr>
      <w:tr w:rsidR="004243C6" w14:paraId="13BAF55D" w14:textId="77777777" w:rsidTr="00DD3144">
        <w:trPr>
          <w:trHeight w:val="533"/>
        </w:trPr>
        <w:tc>
          <w:tcPr>
            <w:tcW w:w="1066" w:type="dxa"/>
            <w:vAlign w:val="center"/>
          </w:tcPr>
          <w:p w14:paraId="568A3109" w14:textId="0596BEA0" w:rsidR="004243C6" w:rsidRDefault="004243C6" w:rsidP="004243C6">
            <w:r>
              <w:t>1.9.9</w:t>
            </w:r>
          </w:p>
        </w:tc>
        <w:tc>
          <w:tcPr>
            <w:tcW w:w="5408" w:type="dxa"/>
            <w:gridSpan w:val="4"/>
            <w:shd w:val="clear" w:color="auto" w:fill="E2EFD9" w:themeFill="accent6" w:themeFillTint="33"/>
            <w:vAlign w:val="center"/>
          </w:tcPr>
          <w:p w14:paraId="42ECF9ED" w14:textId="132E241C" w:rsidR="004243C6" w:rsidRDefault="004243C6" w:rsidP="004243C6">
            <w:r>
              <w:t>Not applicable (in the case of voluntary tools)</w:t>
            </w:r>
          </w:p>
        </w:tc>
        <w:tc>
          <w:tcPr>
            <w:tcW w:w="3966" w:type="dxa"/>
            <w:gridSpan w:val="4"/>
            <w:vAlign w:val="center"/>
          </w:tcPr>
          <w:p w14:paraId="0E880881" w14:textId="52A11E66" w:rsidR="004243C6" w:rsidRDefault="004243C6" w:rsidP="004243C6"/>
        </w:tc>
      </w:tr>
      <w:tr w:rsidR="004243C6" w14:paraId="090E9CC9" w14:textId="77777777" w:rsidTr="00DD3144">
        <w:trPr>
          <w:trHeight w:val="533"/>
        </w:trPr>
        <w:tc>
          <w:tcPr>
            <w:tcW w:w="1066" w:type="dxa"/>
            <w:vAlign w:val="center"/>
          </w:tcPr>
          <w:p w14:paraId="608BC016" w14:textId="43C145FF" w:rsidR="004243C6" w:rsidRDefault="004243C6" w:rsidP="004243C6">
            <w:r>
              <w:t>1.9.10</w:t>
            </w:r>
          </w:p>
        </w:tc>
        <w:tc>
          <w:tcPr>
            <w:tcW w:w="5408" w:type="dxa"/>
            <w:gridSpan w:val="4"/>
            <w:shd w:val="clear" w:color="auto" w:fill="E2EFD9" w:themeFill="accent6" w:themeFillTint="33"/>
            <w:vAlign w:val="center"/>
          </w:tcPr>
          <w:p w14:paraId="431051BF" w14:textId="6C2BFB38" w:rsidR="004243C6" w:rsidRDefault="004243C6" w:rsidP="004243C6">
            <w:r>
              <w:t>Other</w:t>
            </w:r>
          </w:p>
        </w:tc>
        <w:tc>
          <w:tcPr>
            <w:tcW w:w="3966" w:type="dxa"/>
            <w:gridSpan w:val="4"/>
            <w:vAlign w:val="center"/>
          </w:tcPr>
          <w:p w14:paraId="14407D2B" w14:textId="0A17FEDB" w:rsidR="004243C6" w:rsidRDefault="004243C6" w:rsidP="004243C6"/>
        </w:tc>
      </w:tr>
      <w:tr w:rsidR="004243C6" w14:paraId="40B67ABF" w14:textId="77777777" w:rsidTr="00DD3144">
        <w:trPr>
          <w:trHeight w:val="20"/>
        </w:trPr>
        <w:tc>
          <w:tcPr>
            <w:tcW w:w="1066" w:type="dxa"/>
            <w:vAlign w:val="center"/>
          </w:tcPr>
          <w:p w14:paraId="0E3095ED" w14:textId="7403AF88" w:rsidR="004243C6" w:rsidRPr="00530553" w:rsidRDefault="004243C6" w:rsidP="004243C6">
            <w:pPr>
              <w:rPr>
                <w:b/>
                <w:bCs/>
              </w:rPr>
            </w:pPr>
            <w:r w:rsidRPr="00530553">
              <w:rPr>
                <w:b/>
                <w:bCs/>
              </w:rPr>
              <w:t>1.10</w:t>
            </w:r>
          </w:p>
        </w:tc>
        <w:tc>
          <w:tcPr>
            <w:tcW w:w="9374" w:type="dxa"/>
            <w:gridSpan w:val="8"/>
            <w:shd w:val="clear" w:color="auto" w:fill="DEEAF6" w:themeFill="accent5" w:themeFillTint="33"/>
            <w:vAlign w:val="center"/>
          </w:tcPr>
          <w:p w14:paraId="4D57E9F0" w14:textId="2877EAFC" w:rsidR="004243C6" w:rsidRDefault="004243C6" w:rsidP="004243C6">
            <w:r>
              <w:t>Please describe the provisions within the policy pertaining to the types of sanctions for non-compliance selected above.</w:t>
            </w:r>
          </w:p>
        </w:tc>
      </w:tr>
      <w:tr w:rsidR="004243C6" w14:paraId="7CDA1AB8" w14:textId="77777777" w:rsidTr="00DD3144">
        <w:trPr>
          <w:trHeight w:val="1020"/>
        </w:trPr>
        <w:tc>
          <w:tcPr>
            <w:tcW w:w="1066" w:type="dxa"/>
            <w:vAlign w:val="center"/>
          </w:tcPr>
          <w:p w14:paraId="0318AB6D" w14:textId="77777777" w:rsidR="004243C6" w:rsidRDefault="004243C6" w:rsidP="004243C6"/>
        </w:tc>
        <w:tc>
          <w:tcPr>
            <w:tcW w:w="9374" w:type="dxa"/>
            <w:gridSpan w:val="8"/>
            <w:shd w:val="clear" w:color="auto" w:fill="auto"/>
            <w:vAlign w:val="center"/>
          </w:tcPr>
          <w:p w14:paraId="6475235A" w14:textId="1BF5945B" w:rsidR="004243C6" w:rsidRDefault="004243C6" w:rsidP="004243C6">
            <w:r>
              <w:t xml:space="preserve">Section </w:t>
            </w:r>
            <w:r w:rsidRPr="00622F10">
              <w:t>44475.3</w:t>
            </w:r>
            <w:r>
              <w:t xml:space="preserve"> </w:t>
            </w:r>
            <w:r w:rsidRPr="00622F10">
              <w:t xml:space="preserve">(a) </w:t>
            </w:r>
            <w:r>
              <w:t>provides that “</w:t>
            </w:r>
            <w:r w:rsidRPr="00622F10">
              <w:t>A person who violates this part is subject to a civil penalty of not more than two thousand five hundred dollars ($2,500) per day, for each day that information is not available or is inaccurate on the person’s internet website, for each violation, not to exceed a total amount of five hundred thousand dollars ($500,000), which shall be assessed and recovered in a civil action brought in the name of the people of the State of California by the Attorney General or by a district attorney, county counsel, or city attorney in a court of competent jurisdiction</w:t>
            </w:r>
            <w:r>
              <w:t>”.</w:t>
            </w:r>
          </w:p>
        </w:tc>
      </w:tr>
      <w:tr w:rsidR="004243C6" w14:paraId="6C14B75F" w14:textId="77777777" w:rsidTr="00DD3144">
        <w:trPr>
          <w:trHeight w:val="1020"/>
        </w:trPr>
        <w:tc>
          <w:tcPr>
            <w:tcW w:w="1066" w:type="dxa"/>
            <w:vAlign w:val="center"/>
          </w:tcPr>
          <w:p w14:paraId="09A50EFF" w14:textId="1FF7A8C8" w:rsidR="004243C6" w:rsidRDefault="004243C6" w:rsidP="004243C6">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4243C6" w:rsidRDefault="004243C6" w:rsidP="004243C6">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4243C6" w:rsidRDefault="004243C6" w:rsidP="004243C6">
            <w:pPr>
              <w:rPr>
                <w:color w:val="000000" w:themeColor="text1"/>
              </w:rPr>
            </w:pPr>
          </w:p>
          <w:p w14:paraId="1C3D05D0" w14:textId="059CEFCE" w:rsidR="004243C6" w:rsidRPr="00C57511" w:rsidRDefault="004243C6" w:rsidP="004243C6">
            <w:pPr>
              <w:rPr>
                <w:color w:val="000000" w:themeColor="text1"/>
              </w:rPr>
            </w:pPr>
            <w:r>
              <w:rPr>
                <w:color w:val="000000" w:themeColor="text1"/>
              </w:rPr>
              <w:t>Select the appropriate response using an X.</w:t>
            </w:r>
            <w:r w:rsidRPr="00FA0CF8">
              <w:rPr>
                <w:color w:val="000000" w:themeColor="text1"/>
              </w:rPr>
              <w:t xml:space="preserve"> </w:t>
            </w:r>
          </w:p>
        </w:tc>
      </w:tr>
      <w:tr w:rsidR="004243C6" w14:paraId="1B354710" w14:textId="77777777" w:rsidTr="00DD3144">
        <w:trPr>
          <w:trHeight w:val="533"/>
        </w:trPr>
        <w:tc>
          <w:tcPr>
            <w:tcW w:w="1066" w:type="dxa"/>
            <w:vAlign w:val="center"/>
          </w:tcPr>
          <w:p w14:paraId="0727D1F4" w14:textId="30A5D546" w:rsidR="004243C6" w:rsidRPr="00FA0CF8" w:rsidRDefault="004243C6" w:rsidP="004243C6">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4243C6" w:rsidRPr="00FA0CF8" w:rsidRDefault="004243C6" w:rsidP="004243C6">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4AF3D16" w:rsidR="004243C6" w:rsidRPr="00FA0CF8" w:rsidRDefault="004243C6" w:rsidP="004243C6">
            <w:pPr>
              <w:spacing w:line="276" w:lineRule="auto"/>
              <w:rPr>
                <w:color w:val="000000" w:themeColor="text1"/>
              </w:rPr>
            </w:pPr>
            <w:r>
              <w:rPr>
                <w:color w:val="000000" w:themeColor="text1"/>
              </w:rPr>
              <w:t>X</w:t>
            </w:r>
          </w:p>
        </w:tc>
      </w:tr>
      <w:tr w:rsidR="004243C6" w14:paraId="20A14BF5" w14:textId="77777777" w:rsidTr="00DD3144">
        <w:trPr>
          <w:trHeight w:val="533"/>
        </w:trPr>
        <w:tc>
          <w:tcPr>
            <w:tcW w:w="1066" w:type="dxa"/>
            <w:vAlign w:val="center"/>
          </w:tcPr>
          <w:p w14:paraId="77B4ED5F" w14:textId="3169355D" w:rsidR="004243C6" w:rsidRDefault="004243C6" w:rsidP="004243C6">
            <w:pPr>
              <w:rPr>
                <w:color w:val="000000" w:themeColor="text1"/>
              </w:rPr>
            </w:pPr>
            <w:r>
              <w:rPr>
                <w:color w:val="000000" w:themeColor="text1"/>
              </w:rPr>
              <w:lastRenderedPageBreak/>
              <w:t>1.11.2</w:t>
            </w:r>
          </w:p>
        </w:tc>
        <w:tc>
          <w:tcPr>
            <w:tcW w:w="6204" w:type="dxa"/>
            <w:gridSpan w:val="5"/>
            <w:shd w:val="clear" w:color="auto" w:fill="E2EFD9" w:themeFill="accent6" w:themeFillTint="33"/>
            <w:vAlign w:val="center"/>
          </w:tcPr>
          <w:p w14:paraId="7303471A" w14:textId="2C30FA97" w:rsidR="004243C6" w:rsidRDefault="004243C6" w:rsidP="004243C6">
            <w:pPr>
              <w:spacing w:line="276" w:lineRule="auto"/>
              <w:rPr>
                <w:color w:val="000000" w:themeColor="text1"/>
              </w:rPr>
            </w:pPr>
            <w:r>
              <w:rPr>
                <w:color w:val="000000" w:themeColor="text1"/>
              </w:rPr>
              <w:t>Yes</w:t>
            </w:r>
          </w:p>
        </w:tc>
        <w:tc>
          <w:tcPr>
            <w:tcW w:w="3170" w:type="dxa"/>
            <w:gridSpan w:val="3"/>
            <w:vAlign w:val="center"/>
          </w:tcPr>
          <w:p w14:paraId="5FCB985F" w14:textId="77777777" w:rsidR="004243C6" w:rsidRPr="00FA0CF8" w:rsidRDefault="004243C6" w:rsidP="004243C6">
            <w:pPr>
              <w:spacing w:line="276" w:lineRule="auto"/>
              <w:rPr>
                <w:color w:val="000000" w:themeColor="text1"/>
              </w:rPr>
            </w:pPr>
          </w:p>
        </w:tc>
      </w:tr>
      <w:tr w:rsidR="004243C6" w14:paraId="2B6A25ED" w14:textId="77777777" w:rsidTr="00DD3144">
        <w:trPr>
          <w:trHeight w:val="533"/>
        </w:trPr>
        <w:tc>
          <w:tcPr>
            <w:tcW w:w="1066" w:type="dxa"/>
            <w:vAlign w:val="center"/>
          </w:tcPr>
          <w:p w14:paraId="762B0B8D" w14:textId="29B3E921" w:rsidR="004243C6" w:rsidRDefault="004243C6" w:rsidP="004243C6">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4243C6" w:rsidRPr="00FA0CF8" w:rsidRDefault="004243C6" w:rsidP="004243C6">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4243C6" w14:paraId="54FD13FE" w14:textId="77777777" w:rsidTr="00DD3144">
        <w:trPr>
          <w:trHeight w:val="1020"/>
        </w:trPr>
        <w:tc>
          <w:tcPr>
            <w:tcW w:w="1066" w:type="dxa"/>
            <w:vAlign w:val="center"/>
          </w:tcPr>
          <w:p w14:paraId="144370A7" w14:textId="77777777" w:rsidR="004243C6" w:rsidRPr="00530553" w:rsidRDefault="004243C6" w:rsidP="004243C6">
            <w:pPr>
              <w:rPr>
                <w:b/>
                <w:bCs/>
                <w:color w:val="000000" w:themeColor="text1"/>
              </w:rPr>
            </w:pPr>
          </w:p>
        </w:tc>
        <w:tc>
          <w:tcPr>
            <w:tcW w:w="9374" w:type="dxa"/>
            <w:gridSpan w:val="8"/>
            <w:shd w:val="clear" w:color="auto" w:fill="auto"/>
            <w:vAlign w:val="center"/>
          </w:tcPr>
          <w:p w14:paraId="7A457096" w14:textId="77777777" w:rsidR="004243C6" w:rsidRDefault="004243C6" w:rsidP="004243C6">
            <w:pPr>
              <w:spacing w:line="276" w:lineRule="auto"/>
              <w:rPr>
                <w:color w:val="000000" w:themeColor="text1"/>
              </w:rPr>
            </w:pPr>
          </w:p>
        </w:tc>
      </w:tr>
      <w:tr w:rsidR="004243C6" w:rsidRPr="00C57511" w14:paraId="50D9895E" w14:textId="77777777" w:rsidTr="00DD3144">
        <w:trPr>
          <w:trHeight w:val="1020"/>
        </w:trPr>
        <w:tc>
          <w:tcPr>
            <w:tcW w:w="1066" w:type="dxa"/>
            <w:vAlign w:val="center"/>
          </w:tcPr>
          <w:p w14:paraId="2FE1DD72" w14:textId="6C244AD4" w:rsidR="004243C6" w:rsidRDefault="004243C6" w:rsidP="004243C6">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4243C6" w:rsidRPr="00C57511" w:rsidRDefault="004243C6" w:rsidP="004243C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4243C6" w:rsidRPr="00FA0CF8" w14:paraId="64B04745" w14:textId="77777777" w:rsidTr="00DD3144">
        <w:trPr>
          <w:trHeight w:val="533"/>
        </w:trPr>
        <w:tc>
          <w:tcPr>
            <w:tcW w:w="1066" w:type="dxa"/>
            <w:vAlign w:val="center"/>
          </w:tcPr>
          <w:p w14:paraId="4477B30A" w14:textId="49D20683" w:rsidR="004243C6" w:rsidRPr="00FA0CF8" w:rsidRDefault="004243C6" w:rsidP="004243C6">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4243C6" w:rsidRPr="00FA0CF8" w:rsidRDefault="004243C6" w:rsidP="004243C6">
            <w:pPr>
              <w:spacing w:line="276" w:lineRule="auto"/>
              <w:rPr>
                <w:color w:val="000000" w:themeColor="text1"/>
              </w:rPr>
            </w:pPr>
            <w:r w:rsidRPr="003A4EB9">
              <w:t>No known evidence of enforcement</w:t>
            </w:r>
          </w:p>
        </w:tc>
        <w:tc>
          <w:tcPr>
            <w:tcW w:w="3170" w:type="dxa"/>
            <w:gridSpan w:val="3"/>
            <w:vAlign w:val="center"/>
          </w:tcPr>
          <w:p w14:paraId="3F0CAF5D" w14:textId="01C77D37" w:rsidR="004243C6" w:rsidRPr="00FA0CF8" w:rsidRDefault="004243C6" w:rsidP="004243C6">
            <w:pPr>
              <w:spacing w:line="276" w:lineRule="auto"/>
              <w:rPr>
                <w:color w:val="000000" w:themeColor="text1"/>
              </w:rPr>
            </w:pPr>
            <w:r>
              <w:rPr>
                <w:color w:val="000000" w:themeColor="text1"/>
              </w:rPr>
              <w:t>X</w:t>
            </w:r>
          </w:p>
        </w:tc>
      </w:tr>
      <w:tr w:rsidR="004243C6" w:rsidRPr="00FA0CF8" w14:paraId="4C848929" w14:textId="77777777" w:rsidTr="00DD3144">
        <w:trPr>
          <w:trHeight w:val="533"/>
        </w:trPr>
        <w:tc>
          <w:tcPr>
            <w:tcW w:w="1066" w:type="dxa"/>
            <w:vAlign w:val="center"/>
          </w:tcPr>
          <w:p w14:paraId="59AAFCA7" w14:textId="5E0E5D9F" w:rsidR="004243C6" w:rsidRDefault="004243C6" w:rsidP="004243C6">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4243C6" w:rsidRDefault="004243C6" w:rsidP="004243C6">
            <w:pPr>
              <w:spacing w:line="276" w:lineRule="auto"/>
              <w:rPr>
                <w:color w:val="000000" w:themeColor="text1"/>
              </w:rPr>
            </w:pPr>
            <w:r w:rsidRPr="003A4EB9">
              <w:t>Yes</w:t>
            </w:r>
          </w:p>
        </w:tc>
        <w:tc>
          <w:tcPr>
            <w:tcW w:w="3170" w:type="dxa"/>
            <w:gridSpan w:val="3"/>
            <w:vAlign w:val="center"/>
          </w:tcPr>
          <w:p w14:paraId="41E6C0F0" w14:textId="77777777" w:rsidR="004243C6" w:rsidRPr="00FA0CF8" w:rsidRDefault="004243C6" w:rsidP="004243C6">
            <w:pPr>
              <w:spacing w:line="276" w:lineRule="auto"/>
              <w:rPr>
                <w:color w:val="000000" w:themeColor="text1"/>
              </w:rPr>
            </w:pPr>
          </w:p>
        </w:tc>
      </w:tr>
      <w:tr w:rsidR="004243C6" w14:paraId="1EB0D84B" w14:textId="77777777" w:rsidTr="00DD3144">
        <w:trPr>
          <w:trHeight w:val="1020"/>
        </w:trPr>
        <w:tc>
          <w:tcPr>
            <w:tcW w:w="1066" w:type="dxa"/>
            <w:vAlign w:val="center"/>
          </w:tcPr>
          <w:p w14:paraId="4CE8BFB5" w14:textId="66D2A1C6" w:rsidR="004243C6" w:rsidRPr="00530553" w:rsidRDefault="004243C6" w:rsidP="004243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4243C6" w:rsidRDefault="004243C6" w:rsidP="004243C6">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4243C6" w14:paraId="5FB791CE" w14:textId="77777777" w:rsidTr="00DD3144">
        <w:trPr>
          <w:trHeight w:val="1020"/>
        </w:trPr>
        <w:tc>
          <w:tcPr>
            <w:tcW w:w="1066" w:type="dxa"/>
            <w:vAlign w:val="center"/>
          </w:tcPr>
          <w:p w14:paraId="3003EF32" w14:textId="77777777" w:rsidR="004243C6" w:rsidRPr="00530553" w:rsidRDefault="004243C6" w:rsidP="004243C6">
            <w:pPr>
              <w:rPr>
                <w:b/>
                <w:bCs/>
                <w:color w:val="000000" w:themeColor="text1"/>
              </w:rPr>
            </w:pPr>
          </w:p>
        </w:tc>
        <w:tc>
          <w:tcPr>
            <w:tcW w:w="9374" w:type="dxa"/>
            <w:gridSpan w:val="8"/>
            <w:shd w:val="clear" w:color="auto" w:fill="auto"/>
            <w:vAlign w:val="center"/>
          </w:tcPr>
          <w:p w14:paraId="21FC1B7F" w14:textId="3E4AFE0B" w:rsidR="004243C6" w:rsidRDefault="004243C6" w:rsidP="004243C6">
            <w:pPr>
              <w:spacing w:line="276" w:lineRule="auto"/>
              <w:rPr>
                <w:color w:val="000000" w:themeColor="text1"/>
              </w:rPr>
            </w:pPr>
          </w:p>
        </w:tc>
      </w:tr>
      <w:tr w:rsidR="004243C6" w14:paraId="2CE6311D" w14:textId="77777777" w:rsidTr="00DD3144">
        <w:trPr>
          <w:trHeight w:val="1020"/>
        </w:trPr>
        <w:tc>
          <w:tcPr>
            <w:tcW w:w="1066" w:type="dxa"/>
            <w:vAlign w:val="center"/>
          </w:tcPr>
          <w:p w14:paraId="1BD49A33" w14:textId="62EC8738" w:rsidR="004243C6" w:rsidRPr="00530553" w:rsidRDefault="004243C6" w:rsidP="004243C6">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4243C6" w:rsidRDefault="004243C6" w:rsidP="004243C6">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4243C6" w14:paraId="2B222A2F" w14:textId="77777777" w:rsidTr="00DD3144">
        <w:trPr>
          <w:trHeight w:val="533"/>
        </w:trPr>
        <w:tc>
          <w:tcPr>
            <w:tcW w:w="1066" w:type="dxa"/>
            <w:vAlign w:val="center"/>
          </w:tcPr>
          <w:p w14:paraId="6BF33C79" w14:textId="7AA4E522" w:rsidR="004243C6" w:rsidRPr="00530553" w:rsidRDefault="004243C6" w:rsidP="004243C6">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4243C6" w:rsidRDefault="004243C6" w:rsidP="004243C6">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4075170" w:rsidR="004243C6" w:rsidRDefault="004243C6" w:rsidP="004243C6">
            <w:pPr>
              <w:spacing w:line="276" w:lineRule="auto"/>
              <w:rPr>
                <w:color w:val="000000" w:themeColor="text1"/>
              </w:rPr>
            </w:pPr>
            <w:r>
              <w:rPr>
                <w:color w:val="000000" w:themeColor="text1"/>
              </w:rPr>
              <w:t>X</w:t>
            </w:r>
          </w:p>
        </w:tc>
      </w:tr>
      <w:tr w:rsidR="004243C6" w14:paraId="0A60F857" w14:textId="77777777" w:rsidTr="00DD3144">
        <w:trPr>
          <w:trHeight w:val="533"/>
        </w:trPr>
        <w:tc>
          <w:tcPr>
            <w:tcW w:w="1066" w:type="dxa"/>
            <w:vAlign w:val="center"/>
          </w:tcPr>
          <w:p w14:paraId="26402AC7" w14:textId="0052866E" w:rsidR="004243C6" w:rsidRPr="00530553" w:rsidRDefault="004243C6" w:rsidP="004243C6">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4243C6" w:rsidRDefault="004243C6" w:rsidP="004243C6">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4243C6" w:rsidRDefault="004243C6" w:rsidP="004243C6">
            <w:pPr>
              <w:spacing w:line="276" w:lineRule="auto"/>
              <w:rPr>
                <w:color w:val="000000" w:themeColor="text1"/>
              </w:rPr>
            </w:pPr>
          </w:p>
        </w:tc>
      </w:tr>
      <w:tr w:rsidR="004243C6" w14:paraId="71954067" w14:textId="77777777" w:rsidTr="00DD3144">
        <w:trPr>
          <w:trHeight w:val="1020"/>
        </w:trPr>
        <w:tc>
          <w:tcPr>
            <w:tcW w:w="1066" w:type="dxa"/>
            <w:vAlign w:val="center"/>
          </w:tcPr>
          <w:p w14:paraId="743DE015" w14:textId="356D9E08" w:rsidR="004243C6" w:rsidRPr="0C5C6B90" w:rsidRDefault="004243C6" w:rsidP="004243C6">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4243C6" w:rsidRDefault="004243C6" w:rsidP="004243C6">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4243C6" w14:paraId="38A401C3" w14:textId="77777777" w:rsidTr="00DD3144">
        <w:trPr>
          <w:trHeight w:val="1020"/>
        </w:trPr>
        <w:tc>
          <w:tcPr>
            <w:tcW w:w="1066" w:type="dxa"/>
            <w:vAlign w:val="center"/>
          </w:tcPr>
          <w:p w14:paraId="5424975F" w14:textId="77777777" w:rsidR="004243C6" w:rsidRPr="00530553" w:rsidRDefault="004243C6" w:rsidP="004243C6">
            <w:pPr>
              <w:rPr>
                <w:b/>
                <w:bCs/>
                <w:color w:val="000000" w:themeColor="text1"/>
              </w:rPr>
            </w:pPr>
          </w:p>
        </w:tc>
        <w:tc>
          <w:tcPr>
            <w:tcW w:w="9374" w:type="dxa"/>
            <w:gridSpan w:val="8"/>
            <w:shd w:val="clear" w:color="auto" w:fill="auto"/>
            <w:vAlign w:val="center"/>
          </w:tcPr>
          <w:p w14:paraId="1AD00030" w14:textId="77777777" w:rsidR="004243C6" w:rsidRDefault="004243C6" w:rsidP="004243C6">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35FE9A57" w:rsidR="00042406" w:rsidRDefault="001874E8"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lastRenderedPageBreak/>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0373C3C4" w:rsidR="00042406" w:rsidRDefault="001874E8"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0B29E69C" w:rsidR="00042406" w:rsidRDefault="001874E8"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6C87FE42" w:rsidR="00042406" w:rsidRDefault="00042406" w:rsidP="00DD3144"/>
        </w:tc>
        <w:tc>
          <w:tcPr>
            <w:tcW w:w="1890" w:type="dxa"/>
            <w:vAlign w:val="center"/>
          </w:tcPr>
          <w:p w14:paraId="02561B88" w14:textId="383229E1" w:rsidR="00042406" w:rsidRDefault="00DC2626"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20CD86FA" w:rsidR="00042406" w:rsidRDefault="001874E8"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7BFE3B0" w:rsidR="00042406" w:rsidRDefault="001874E8"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78E999F" w:rsidR="00042406" w:rsidRDefault="001874E8"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0C067185" w:rsidR="00931F08" w:rsidRDefault="001874E8" w:rsidP="00DD3144">
            <w:r>
              <w:t>While th</w:t>
            </w:r>
            <w:r w:rsidR="003D3F61">
              <w:t>e</w:t>
            </w:r>
            <w:r>
              <w:t xml:space="preserve"> policy tool in itself does not make the above disclosures mandatory</w:t>
            </w:r>
            <w:r w:rsidR="008D4006">
              <w:t xml:space="preserve"> for all targeted entities</w:t>
            </w:r>
            <w:r>
              <w:t xml:space="preserve">, it requires targeted entities to disclose the information in sections 1.17.1, 1.17.2, 1.17.3, and 1.17.4 if the entity is marketing or selling voluntary carbon offsets, </w:t>
            </w:r>
            <w:r w:rsidR="000917EB">
              <w:t xml:space="preserve">purchases or uses voluntary carbon offsets that make claims regarding the achievement of net zero emissions, or makes claims that the entity or product is carbon neutral, among other claims. </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lastRenderedPageBreak/>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lastRenderedPageBreak/>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351C1AFF" w:rsidR="00B0479E" w:rsidRPr="00F75058" w:rsidRDefault="006639AC"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12446E79" w:rsidR="00B0479E" w:rsidRPr="00F75058" w:rsidRDefault="006639AC"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664ED685" w:rsidR="00B0479E" w:rsidRPr="00F75058" w:rsidRDefault="006639AC"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79889FDA" w:rsidR="00B0479E" w:rsidRPr="00F75058" w:rsidRDefault="006639AC"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096971D9" w:rsidR="00B0479E" w:rsidRPr="00F75058" w:rsidRDefault="006639AC"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2D414ADB" w:rsidR="00B0479E" w:rsidRPr="00F75058" w:rsidRDefault="006639AC"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3CE16FCD" w:rsidR="00B0479E" w:rsidRPr="00F75058" w:rsidRDefault="006639AC"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2F8AE6D0" w:rsidR="00B0479E" w:rsidRPr="00F75058" w:rsidRDefault="006639AC"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7EC57D25" w:rsidR="00B0479E" w:rsidRDefault="006639AC"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795EEE7F" w:rsidR="00B0479E" w:rsidRDefault="006639AC"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24F989F9"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142EC963" w:rsidR="00B0479E" w:rsidRDefault="006639AC" w:rsidP="00DD3144">
            <w:pPr>
              <w:rPr>
                <w:rFonts w:ascii="Calibri" w:hAnsi="Calibri" w:cs="Calibri"/>
              </w:rPr>
            </w:pPr>
            <w:r>
              <w:rPr>
                <w:rFonts w:ascii="Calibri" w:hAnsi="Calibri" w:cs="Calibri"/>
              </w:rPr>
              <w:t>X</w:t>
            </w: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C3F5700"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61F089B8" w:rsidR="00B0479E" w:rsidRDefault="006639AC"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63E03EDE" w:rsidR="00B0479E" w:rsidRDefault="006639AC"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5C130FB4" w:rsidR="00B0479E" w:rsidRDefault="006639AC" w:rsidP="00DD3144">
            <w:pPr>
              <w:spacing w:line="276" w:lineRule="auto"/>
              <w:rPr>
                <w:rFonts w:ascii="Calibri" w:hAnsi="Calibri" w:cs="Calibri"/>
              </w:rPr>
            </w:pPr>
            <w:r>
              <w:rPr>
                <w:rFonts w:ascii="Calibri" w:hAnsi="Calibri" w:cs="Calibri"/>
              </w:rPr>
              <w:t>X</w:t>
            </w: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4352D5DB" w14:textId="4C243B54" w:rsidR="00DC2626" w:rsidRDefault="00DC2626" w:rsidP="00DD3144">
            <w:pPr>
              <w:rPr>
                <w:lang w:val="en-US"/>
              </w:rPr>
            </w:pPr>
            <w:r>
              <w:t xml:space="preserve">Sections </w:t>
            </w:r>
            <w:r w:rsidR="006639AC">
              <w:t>44475(a)(1) and 44475.1(e) provide that when disclosing information on the entity’s website</w:t>
            </w:r>
            <w:r w:rsidR="00D45671">
              <w:t>,</w:t>
            </w:r>
            <w:r w:rsidR="006639AC">
              <w:t xml:space="preserve"> the targeted entity must include “</w:t>
            </w:r>
            <w:r w:rsidR="006639AC" w:rsidRPr="006639AC">
              <w:rPr>
                <w:lang w:val="en-US"/>
              </w:rPr>
              <w:t>specific protocol used to estimate emissions reductions or removal benefits</w:t>
            </w:r>
            <w:r w:rsidR="006639AC">
              <w:rPr>
                <w:lang w:val="en-US"/>
              </w:rPr>
              <w:t>”</w:t>
            </w:r>
            <w:r w:rsidR="00D45671">
              <w:rPr>
                <w:lang w:val="en-US"/>
              </w:rPr>
              <w:t>.</w:t>
            </w:r>
          </w:p>
          <w:p w14:paraId="60D5DF9A" w14:textId="33D9F4AD" w:rsidR="00DC2626" w:rsidRDefault="00DC2626" w:rsidP="00DC2626">
            <w:pPr>
              <w:rPr>
                <w:lang w:val="en-US"/>
              </w:rPr>
            </w:pPr>
            <w:r>
              <w:rPr>
                <w:lang w:val="en-US"/>
              </w:rPr>
              <w:t xml:space="preserve">Section 44475.1 requires entities purchasing or voluntarily using carbon offsets that </w:t>
            </w:r>
            <w:r w:rsidRPr="00DC2626">
              <w:rPr>
                <w:lang w:val="en-US"/>
              </w:rPr>
              <w:t>make</w:t>
            </w:r>
            <w:r>
              <w:rPr>
                <w:lang w:val="en-US"/>
              </w:rPr>
              <w:t xml:space="preserve"> “</w:t>
            </w:r>
            <w:r w:rsidRPr="00DC2626">
              <w:rPr>
                <w:lang w:val="en-US"/>
              </w:rPr>
              <w:t>claims regarding the achievement of</w:t>
            </w:r>
            <w:r>
              <w:rPr>
                <w:lang w:val="en-US"/>
              </w:rPr>
              <w:t xml:space="preserve"> </w:t>
            </w:r>
            <w:r w:rsidRPr="00DC2626">
              <w:rPr>
                <w:lang w:val="en-US"/>
              </w:rPr>
              <w:t xml:space="preserve">net zero emissions, claims that the entity, related entity, or a product is </w:t>
            </w:r>
            <w:r w:rsidR="00DE02EF">
              <w:rPr>
                <w:lang w:val="en-US"/>
              </w:rPr>
              <w:t>‘</w:t>
            </w:r>
            <w:r w:rsidRPr="00DC2626">
              <w:rPr>
                <w:lang w:val="en-US"/>
              </w:rPr>
              <w:t>carbon neutral,</w:t>
            </w:r>
            <w:r w:rsidR="00DE02EF">
              <w:rPr>
                <w:lang w:val="en-US"/>
              </w:rPr>
              <w:t>’</w:t>
            </w:r>
            <w:r w:rsidRPr="00DC2626">
              <w:rPr>
                <w:lang w:val="en-US"/>
              </w:rPr>
              <w:t xml:space="preserve"> or makes other</w:t>
            </w:r>
            <w:r>
              <w:rPr>
                <w:lang w:val="en-US"/>
              </w:rPr>
              <w:t xml:space="preserve"> </w:t>
            </w:r>
            <w:r w:rsidRPr="00DC2626">
              <w:rPr>
                <w:lang w:val="en-US"/>
              </w:rPr>
              <w:t>claims implying the entity, related entity, or a product does not add net carbon dioxide or greenhouse gases</w:t>
            </w:r>
            <w:r>
              <w:rPr>
                <w:lang w:val="en-US"/>
              </w:rPr>
              <w:t xml:space="preserve"> </w:t>
            </w:r>
            <w:r w:rsidRPr="00DC2626">
              <w:rPr>
                <w:lang w:val="en-US"/>
              </w:rPr>
              <w:t>to the climate or has made significant reductions to its carbon dioxide or greenhouse gas emissions shall</w:t>
            </w:r>
            <w:r>
              <w:rPr>
                <w:lang w:val="en-US"/>
              </w:rPr>
              <w:t xml:space="preserve"> </w:t>
            </w:r>
            <w:r w:rsidRPr="00DC2626">
              <w:rPr>
                <w:lang w:val="en-US"/>
              </w:rPr>
              <w:t>disclose on the entity’s internet website all of the following information pertaining to each project or</w:t>
            </w:r>
            <w:r>
              <w:rPr>
                <w:lang w:val="en-US"/>
              </w:rPr>
              <w:t xml:space="preserve"> </w:t>
            </w:r>
            <w:r w:rsidRPr="00DC2626">
              <w:rPr>
                <w:lang w:val="en-US"/>
              </w:rPr>
              <w:t>program</w:t>
            </w:r>
            <w:r>
              <w:rPr>
                <w:lang w:val="en-US"/>
              </w:rPr>
              <w:t>” (following information listed from, 44475.1</w:t>
            </w:r>
            <w:r w:rsidR="003D3F61">
              <w:rPr>
                <w:lang w:val="en-US"/>
              </w:rPr>
              <w:t xml:space="preserve"> </w:t>
            </w:r>
            <w:r>
              <w:rPr>
                <w:lang w:val="en-US"/>
              </w:rPr>
              <w:t xml:space="preserve">(a) to (g)). </w:t>
            </w:r>
          </w:p>
          <w:p w14:paraId="30D54D96" w14:textId="76170782" w:rsidR="00D45671" w:rsidRPr="00DC2626" w:rsidRDefault="00DC2626" w:rsidP="00DD3144">
            <w:pPr>
              <w:rPr>
                <w:lang w:val="en-US"/>
              </w:rPr>
            </w:pPr>
            <w:r>
              <w:rPr>
                <w:lang w:val="en-US"/>
              </w:rPr>
              <w:t>Entities covered under Section 44475 are required to disclose on their website “</w:t>
            </w:r>
            <w:r w:rsidRPr="00DC2626">
              <w:rPr>
                <w:lang w:val="en-US"/>
              </w:rPr>
              <w:t>Whether there is independent expert or third-party validation or verification of the projec</w:t>
            </w:r>
            <w:r>
              <w:rPr>
                <w:lang w:val="en-US"/>
              </w:rPr>
              <w:t xml:space="preserve">t </w:t>
            </w:r>
            <w:r w:rsidRPr="00DC2626">
              <w:rPr>
                <w:lang w:val="en-US"/>
              </w:rPr>
              <w:t>attributes</w:t>
            </w:r>
            <w:r>
              <w:rPr>
                <w:lang w:val="en-US"/>
              </w:rPr>
              <w:t>” (Section 44475(a)(9)) while entities covered under 44475.1 are required to disclose on their website “</w:t>
            </w:r>
            <w:r w:rsidRPr="00DC2626">
              <w:rPr>
                <w:lang w:val="en-US"/>
              </w:rPr>
              <w:t>Whether there is independent third-party verification of company data and claims listed</w:t>
            </w:r>
            <w:r>
              <w:rPr>
                <w:lang w:val="en-US"/>
              </w:rPr>
              <w:t>” (44475.1(f)).</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07BE71D" w:rsidR="00B0479E" w:rsidRDefault="00C27B74"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0C5E21B9" w:rsidR="00B0479E" w:rsidRDefault="00C27B74"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240760D" w:rsidR="00B0479E" w:rsidRDefault="00C27B74"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4DFD7AE8" w:rsidR="00B0479E" w:rsidRDefault="00C27B74"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1060FA3D" w:rsidR="00B0479E" w:rsidRDefault="00C27B74"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736CB579" w:rsidR="00B0479E" w:rsidRDefault="00C27B74"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2C7ACF74" w:rsidR="00B0479E" w:rsidRDefault="00C27B74"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7E756F93" w:rsidR="00B0479E" w:rsidRDefault="00C27B74"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A4663D1" w:rsidR="00B0479E" w:rsidRDefault="00C27B74"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332B0597" w:rsidR="00B0479E" w:rsidRDefault="00C27B74"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14823837" w:rsidR="00B0479E" w:rsidRDefault="00C27B74"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62B35EF5" w:rsidR="00B0479E" w:rsidRDefault="00C27B74"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164EDA10" w:rsidR="00B0479E" w:rsidRDefault="00C27B74"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26B2CD1F" w:rsidR="00B0479E" w:rsidRDefault="00C27B74"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0F0DFD15"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4038B085" w:rsidR="00B0479E" w:rsidRPr="00C27B74" w:rsidRDefault="00C27B74" w:rsidP="00C27B74">
            <w:pPr>
              <w:rPr>
                <w:lang w:val="en-US"/>
              </w:rPr>
            </w:pPr>
            <w:r>
              <w:t xml:space="preserve">While the policy tool does not specifically recommend or require that targeted entities disclose their interim GHG emissions reductions targets, entities that do make claims regarding GHG reduction achievements are </w:t>
            </w:r>
            <w:r>
              <w:rPr>
                <w:lang w:val="en-US"/>
              </w:rPr>
              <w:t>required to disclose “</w:t>
            </w:r>
            <w:r w:rsidRPr="00C27B74">
              <w:rPr>
                <w:lang w:val="en-US"/>
              </w:rPr>
              <w:t xml:space="preserve">All information documenting how, if at all, a </w:t>
            </w:r>
            <w:r w:rsidR="00DE02EF">
              <w:rPr>
                <w:lang w:val="en-US"/>
              </w:rPr>
              <w:t>‘</w:t>
            </w:r>
            <w:r w:rsidRPr="00C27B74">
              <w:rPr>
                <w:lang w:val="en-US"/>
              </w:rPr>
              <w:t>carbon neutral,</w:t>
            </w:r>
            <w:r w:rsidR="00DE02EF">
              <w:rPr>
                <w:lang w:val="en-US"/>
              </w:rPr>
              <w:t>’</w:t>
            </w:r>
            <w:r w:rsidRPr="00C27B74">
              <w:rPr>
                <w:lang w:val="en-US"/>
              </w:rPr>
              <w:t xml:space="preserve"> </w:t>
            </w:r>
            <w:r w:rsidR="00DE02EF">
              <w:rPr>
                <w:lang w:val="en-US"/>
              </w:rPr>
              <w:t>‘</w:t>
            </w:r>
            <w:r w:rsidRPr="00C27B74">
              <w:rPr>
                <w:lang w:val="en-US"/>
              </w:rPr>
              <w:t>net zero emission,</w:t>
            </w:r>
            <w:r w:rsidR="00DE02EF">
              <w:rPr>
                <w:lang w:val="en-US"/>
              </w:rPr>
              <w:t>’</w:t>
            </w:r>
            <w:r w:rsidRPr="00C27B74">
              <w:rPr>
                <w:lang w:val="en-US"/>
              </w:rPr>
              <w:t xml:space="preserve"> or other similar</w:t>
            </w:r>
            <w:r>
              <w:rPr>
                <w:lang w:val="en-US"/>
              </w:rPr>
              <w:t xml:space="preserve"> c</w:t>
            </w:r>
            <w:r w:rsidRPr="00C27B74">
              <w:rPr>
                <w:lang w:val="en-US"/>
              </w:rPr>
              <w:t>laim was determined to be accurate or actually accomplished, and how interim progress toward that</w:t>
            </w:r>
            <w:r>
              <w:rPr>
                <w:lang w:val="en-US"/>
              </w:rPr>
              <w:t xml:space="preserve"> </w:t>
            </w:r>
            <w:r w:rsidRPr="00C27B74">
              <w:rPr>
                <w:lang w:val="en-US"/>
              </w:rPr>
              <w:t>goal is being measured</w:t>
            </w:r>
            <w:r>
              <w:rPr>
                <w:lang w:val="en-US"/>
              </w:rPr>
              <w:t xml:space="preserve">” (Section 44475.2(a)). </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3E7DA90F" w:rsidR="00B0479E" w:rsidRDefault="003D3F61"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6D0D8E5" w:rsidR="00B0479E" w:rsidRDefault="003D72BC" w:rsidP="00DD3144">
            <w:r>
              <w:t>X</w:t>
            </w:r>
          </w:p>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49EB27F" w:rsidR="00DA416F" w:rsidRPr="00DD3144" w:rsidRDefault="000B7E7E"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732BAF6" w:rsidR="00DA416F" w:rsidRPr="00DD3144" w:rsidRDefault="000B7E7E"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03B168E" w:rsidR="00DA416F" w:rsidRPr="00DD3144" w:rsidRDefault="000B7E7E"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5DD1F5A" w:rsidR="00DA416F" w:rsidRPr="00DD3144" w:rsidRDefault="000B7E7E"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F088A65" w:rsidR="00DA416F" w:rsidRPr="00DD3144" w:rsidRDefault="000B7E7E"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5B24892" w:rsidR="00DA416F" w:rsidRPr="00DD3144" w:rsidRDefault="000B7E7E"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396B087" w:rsidR="00DA416F" w:rsidRPr="00DD3144" w:rsidRDefault="000B7E7E"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6FEFA51" w:rsidR="00DA416F" w:rsidRPr="00DD3144" w:rsidRDefault="000B7E7E"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ED5D602" w:rsidR="00DA416F" w:rsidRPr="00DD3144" w:rsidRDefault="000B7E7E"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C7FE9BC" w:rsidR="00DA416F" w:rsidRPr="00DD3144" w:rsidRDefault="000B7E7E"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236B76C" w:rsidR="00DA416F" w:rsidRPr="00DD3144" w:rsidRDefault="000B7E7E"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8279A2D" w:rsidR="00DA416F" w:rsidRPr="00DD3144" w:rsidRDefault="000B7E7E"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252986C" w:rsidR="00DA416F" w:rsidRPr="00DD3144" w:rsidRDefault="000B7E7E"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4ABB13C9"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190918A0" w:rsidR="00D4323A" w:rsidRPr="00CF2E7C" w:rsidRDefault="004243C6"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0D027364" w:rsidR="00D4323A" w:rsidRPr="00CF2E7C" w:rsidRDefault="004243C6"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4B612CEB" w:rsidR="00D4323A" w:rsidRPr="00CF2E7C" w:rsidRDefault="004243C6"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6A050351" w:rsidR="00D4323A" w:rsidRPr="00CF2E7C" w:rsidRDefault="004243C6"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5D5D335C" w:rsidR="00D4323A" w:rsidRPr="00CF2E7C" w:rsidRDefault="004243C6"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32B03018"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2C31D380" w:rsidR="00D4323A" w:rsidRPr="00CF2E7C" w:rsidRDefault="004243C6"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15B65859" w:rsidR="00D4323A" w:rsidRPr="00CF2E7C" w:rsidRDefault="004243C6"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0F681E22" w:rsidR="00D4323A" w:rsidRPr="00CF2E7C" w:rsidRDefault="004243C6"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2858C2FD" w:rsidR="00D4323A" w:rsidRPr="00CF2E7C" w:rsidRDefault="004243C6"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03D2612" w:rsidR="00D4323A" w:rsidRPr="00CF2E7C" w:rsidRDefault="004243C6"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4EA6949" w:rsidR="00D4323A" w:rsidRPr="00CF2E7C" w:rsidRDefault="004243C6"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0E8B939E"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1BAADE21" w:rsidR="00D4323A" w:rsidRPr="00CF2E7C" w:rsidRDefault="004243C6"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051867A4" w:rsidR="00092534" w:rsidRPr="00CF2E7C" w:rsidRDefault="004243C6" w:rsidP="00CF2E7C">
            <w:pPr>
              <w:rPr>
                <w:rFonts w:ascii="Calibri" w:hAnsi="Calibri" w:cs="Calibri"/>
              </w:rPr>
            </w:pPr>
            <w:r>
              <w:rPr>
                <w:rFonts w:ascii="Calibri" w:hAnsi="Calibri" w:cs="Calibri"/>
              </w:rPr>
              <w:t>X</w:t>
            </w: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144CB547" w:rsidR="00092534" w:rsidRPr="00CF2E7C" w:rsidRDefault="004243C6" w:rsidP="00CF2E7C">
            <w:pPr>
              <w:rPr>
                <w:rFonts w:ascii="Calibri" w:hAnsi="Calibri" w:cs="Calibri"/>
              </w:rPr>
            </w:pPr>
            <w:r>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5DD32F32" w:rsidR="00092534" w:rsidRPr="00CF2E7C" w:rsidRDefault="004243C6" w:rsidP="00CF2E7C">
            <w:pPr>
              <w:rPr>
                <w:rFonts w:ascii="Calibri" w:hAnsi="Calibri" w:cs="Calibri"/>
              </w:rPr>
            </w:pPr>
            <w:r>
              <w:rPr>
                <w:rFonts w:ascii="Calibri" w:hAnsi="Calibri" w:cs="Calibri"/>
              </w:rPr>
              <w:t>X</w:t>
            </w: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09C6792B" w:rsidR="00092534" w:rsidRPr="00CF2E7C" w:rsidRDefault="004243C6" w:rsidP="00CF2E7C">
            <w:pPr>
              <w:rPr>
                <w:rFonts w:ascii="Calibri" w:hAnsi="Calibri" w:cs="Calibri"/>
              </w:rPr>
            </w:pPr>
            <w:r>
              <w:rPr>
                <w:rFonts w:ascii="Calibri" w:hAnsi="Calibri" w:cs="Calibri"/>
              </w:rPr>
              <w:t>X</w:t>
            </w: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1E231E98" w:rsidR="00092534" w:rsidRPr="00CF2E7C" w:rsidRDefault="004243C6" w:rsidP="00CF2E7C">
            <w:pPr>
              <w:rPr>
                <w:rFonts w:ascii="Calibri" w:hAnsi="Calibri" w:cs="Calibri"/>
              </w:rPr>
            </w:pPr>
            <w:r>
              <w:rPr>
                <w:rFonts w:ascii="Calibri" w:hAnsi="Calibri" w:cs="Calibri"/>
              </w:rPr>
              <w:t>X</w:t>
            </w: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44597AFF" w:rsidR="00092534" w:rsidRPr="00CF2E7C" w:rsidRDefault="004243C6"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37D050F1" w:rsidR="00092534" w:rsidRPr="00CF2E7C" w:rsidRDefault="004243C6" w:rsidP="00CF2E7C">
            <w:pPr>
              <w:rPr>
                <w:rFonts w:ascii="Calibri" w:hAnsi="Calibri" w:cs="Calibri"/>
              </w:rPr>
            </w:pPr>
            <w:r>
              <w:rPr>
                <w:rFonts w:ascii="Calibri" w:hAnsi="Calibri" w:cs="Calibri"/>
              </w:rPr>
              <w:t>X</w:t>
            </w:r>
          </w:p>
        </w:tc>
      </w:tr>
      <w:tr w:rsidR="004243C6" w:rsidRPr="00CF2E7C" w14:paraId="5C885BED" w14:textId="77777777" w:rsidTr="00CF2E7C">
        <w:trPr>
          <w:trHeight w:val="22"/>
        </w:trPr>
        <w:tc>
          <w:tcPr>
            <w:tcW w:w="1065" w:type="dxa"/>
            <w:vAlign w:val="center"/>
          </w:tcPr>
          <w:p w14:paraId="6047D3DA" w14:textId="7A69DB30" w:rsidR="004243C6" w:rsidRPr="00CF2E7C" w:rsidRDefault="004243C6" w:rsidP="004243C6">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4243C6" w:rsidRPr="00CF2E7C" w:rsidRDefault="004243C6" w:rsidP="004243C6">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4243C6" w:rsidRPr="00CF2E7C" w:rsidRDefault="004243C6" w:rsidP="004243C6">
            <w:pPr>
              <w:rPr>
                <w:rFonts w:ascii="Calibri" w:hAnsi="Calibri" w:cs="Calibri"/>
              </w:rPr>
            </w:pPr>
          </w:p>
        </w:tc>
        <w:tc>
          <w:tcPr>
            <w:tcW w:w="1674" w:type="dxa"/>
            <w:vAlign w:val="center"/>
          </w:tcPr>
          <w:p w14:paraId="603CC3B7" w14:textId="77777777" w:rsidR="004243C6" w:rsidRPr="00CF2E7C" w:rsidRDefault="004243C6" w:rsidP="004243C6">
            <w:pPr>
              <w:rPr>
                <w:rFonts w:ascii="Calibri" w:hAnsi="Calibri" w:cs="Calibri"/>
              </w:rPr>
            </w:pPr>
          </w:p>
        </w:tc>
        <w:tc>
          <w:tcPr>
            <w:tcW w:w="1723" w:type="dxa"/>
            <w:vAlign w:val="center"/>
          </w:tcPr>
          <w:p w14:paraId="162D2245" w14:textId="232BF301" w:rsidR="004243C6" w:rsidRPr="00CF2E7C" w:rsidRDefault="004243C6" w:rsidP="004243C6">
            <w:pPr>
              <w:rPr>
                <w:rFonts w:ascii="Calibri" w:hAnsi="Calibri" w:cs="Calibri"/>
              </w:rPr>
            </w:pPr>
            <w:r>
              <w:rPr>
                <w:rFonts w:ascii="Calibri" w:hAnsi="Calibri" w:cs="Calibri"/>
              </w:rPr>
              <w:t>X</w:t>
            </w:r>
          </w:p>
        </w:tc>
      </w:tr>
      <w:tr w:rsidR="004243C6" w:rsidRPr="00CF2E7C" w14:paraId="4353188A" w14:textId="77777777" w:rsidTr="00CF2E7C">
        <w:trPr>
          <w:trHeight w:val="22"/>
        </w:trPr>
        <w:tc>
          <w:tcPr>
            <w:tcW w:w="1065" w:type="dxa"/>
            <w:vAlign w:val="center"/>
          </w:tcPr>
          <w:p w14:paraId="763B690A" w14:textId="4137462B" w:rsidR="004243C6" w:rsidRPr="00CF2E7C" w:rsidRDefault="004243C6" w:rsidP="004243C6">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4243C6" w:rsidRPr="00CF2E7C" w:rsidRDefault="004243C6" w:rsidP="004243C6">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4243C6" w:rsidRPr="00CF2E7C" w:rsidRDefault="004243C6" w:rsidP="004243C6">
            <w:pPr>
              <w:rPr>
                <w:rFonts w:ascii="Calibri" w:hAnsi="Calibri" w:cs="Calibri"/>
              </w:rPr>
            </w:pPr>
          </w:p>
        </w:tc>
        <w:tc>
          <w:tcPr>
            <w:tcW w:w="1674" w:type="dxa"/>
            <w:vAlign w:val="center"/>
          </w:tcPr>
          <w:p w14:paraId="70C7517C" w14:textId="77777777" w:rsidR="004243C6" w:rsidRPr="00CF2E7C" w:rsidRDefault="004243C6" w:rsidP="004243C6">
            <w:pPr>
              <w:rPr>
                <w:rFonts w:ascii="Calibri" w:hAnsi="Calibri" w:cs="Calibri"/>
              </w:rPr>
            </w:pPr>
          </w:p>
        </w:tc>
        <w:tc>
          <w:tcPr>
            <w:tcW w:w="1723" w:type="dxa"/>
            <w:vAlign w:val="center"/>
          </w:tcPr>
          <w:p w14:paraId="298DE33B" w14:textId="264A574D" w:rsidR="004243C6" w:rsidRPr="00CF2E7C" w:rsidRDefault="004243C6" w:rsidP="004243C6">
            <w:pPr>
              <w:rPr>
                <w:rFonts w:ascii="Calibri" w:hAnsi="Calibri" w:cs="Calibri"/>
              </w:rPr>
            </w:pPr>
            <w:r>
              <w:rPr>
                <w:rFonts w:ascii="Calibri" w:hAnsi="Calibri" w:cs="Calibri"/>
              </w:rPr>
              <w:t>X</w:t>
            </w:r>
          </w:p>
        </w:tc>
      </w:tr>
      <w:tr w:rsidR="004243C6" w:rsidRPr="00CF2E7C" w14:paraId="0D0336A6" w14:textId="77777777" w:rsidTr="00CF2E7C">
        <w:trPr>
          <w:trHeight w:val="22"/>
        </w:trPr>
        <w:tc>
          <w:tcPr>
            <w:tcW w:w="1065" w:type="dxa"/>
            <w:vAlign w:val="center"/>
          </w:tcPr>
          <w:p w14:paraId="65E13242" w14:textId="367C02C4" w:rsidR="004243C6" w:rsidRPr="00CF2E7C" w:rsidRDefault="004243C6" w:rsidP="004243C6">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4243C6" w:rsidRPr="00CF2E7C" w:rsidRDefault="004243C6" w:rsidP="004243C6">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4243C6" w:rsidRPr="00CF2E7C" w:rsidRDefault="004243C6" w:rsidP="004243C6">
            <w:pPr>
              <w:rPr>
                <w:rFonts w:ascii="Calibri" w:hAnsi="Calibri" w:cs="Calibri"/>
              </w:rPr>
            </w:pPr>
          </w:p>
        </w:tc>
        <w:tc>
          <w:tcPr>
            <w:tcW w:w="1674" w:type="dxa"/>
            <w:vAlign w:val="center"/>
          </w:tcPr>
          <w:p w14:paraId="583BAE5B" w14:textId="77777777" w:rsidR="004243C6" w:rsidRPr="00CF2E7C" w:rsidRDefault="004243C6" w:rsidP="004243C6">
            <w:pPr>
              <w:rPr>
                <w:rFonts w:ascii="Calibri" w:hAnsi="Calibri" w:cs="Calibri"/>
              </w:rPr>
            </w:pPr>
          </w:p>
        </w:tc>
        <w:tc>
          <w:tcPr>
            <w:tcW w:w="1723" w:type="dxa"/>
            <w:vAlign w:val="center"/>
          </w:tcPr>
          <w:p w14:paraId="049CC376" w14:textId="21C10BDB" w:rsidR="004243C6" w:rsidRPr="00CF2E7C" w:rsidRDefault="004243C6" w:rsidP="004243C6">
            <w:pPr>
              <w:rPr>
                <w:rFonts w:ascii="Calibri" w:hAnsi="Calibri" w:cs="Calibri"/>
              </w:rPr>
            </w:pPr>
            <w:r>
              <w:rPr>
                <w:rFonts w:ascii="Calibri" w:hAnsi="Calibri" w:cs="Calibri"/>
              </w:rPr>
              <w:t>X</w:t>
            </w:r>
          </w:p>
        </w:tc>
      </w:tr>
      <w:tr w:rsidR="004243C6" w:rsidRPr="00CF2E7C" w14:paraId="2B881C48" w14:textId="77777777" w:rsidTr="00CF2E7C">
        <w:trPr>
          <w:trHeight w:val="22"/>
        </w:trPr>
        <w:tc>
          <w:tcPr>
            <w:tcW w:w="1065" w:type="dxa"/>
            <w:vAlign w:val="center"/>
          </w:tcPr>
          <w:p w14:paraId="4F543B4C" w14:textId="3E75A3FC" w:rsidR="004243C6" w:rsidRPr="00CF2E7C" w:rsidRDefault="004243C6" w:rsidP="004243C6">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4243C6" w:rsidRPr="00CF2E7C" w:rsidRDefault="004243C6" w:rsidP="004243C6">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4243C6" w:rsidRPr="00CF2E7C" w:rsidRDefault="004243C6" w:rsidP="004243C6">
            <w:pPr>
              <w:rPr>
                <w:rFonts w:ascii="Calibri" w:hAnsi="Calibri" w:cs="Calibri"/>
              </w:rPr>
            </w:pPr>
          </w:p>
        </w:tc>
        <w:tc>
          <w:tcPr>
            <w:tcW w:w="1674" w:type="dxa"/>
            <w:vAlign w:val="center"/>
          </w:tcPr>
          <w:p w14:paraId="346A3E42" w14:textId="77777777" w:rsidR="004243C6" w:rsidRPr="00CF2E7C" w:rsidRDefault="004243C6" w:rsidP="004243C6">
            <w:pPr>
              <w:rPr>
                <w:rFonts w:ascii="Calibri" w:hAnsi="Calibri" w:cs="Calibri"/>
              </w:rPr>
            </w:pPr>
          </w:p>
        </w:tc>
        <w:tc>
          <w:tcPr>
            <w:tcW w:w="1723" w:type="dxa"/>
            <w:vAlign w:val="center"/>
          </w:tcPr>
          <w:p w14:paraId="6AE342D7" w14:textId="3406EAD8" w:rsidR="004243C6" w:rsidRPr="00CF2E7C" w:rsidRDefault="004243C6" w:rsidP="004243C6">
            <w:pPr>
              <w:rPr>
                <w:rFonts w:ascii="Calibri" w:hAnsi="Calibri" w:cs="Calibri"/>
              </w:rPr>
            </w:pPr>
            <w:r>
              <w:rPr>
                <w:rFonts w:ascii="Calibri" w:hAnsi="Calibri" w:cs="Calibri"/>
              </w:rPr>
              <w:t>X</w:t>
            </w:r>
          </w:p>
        </w:tc>
      </w:tr>
      <w:tr w:rsidR="004243C6" w:rsidRPr="00CF2E7C" w14:paraId="08E3215A" w14:textId="77777777" w:rsidTr="00CF2E7C">
        <w:trPr>
          <w:trHeight w:val="300"/>
        </w:trPr>
        <w:tc>
          <w:tcPr>
            <w:tcW w:w="1065" w:type="dxa"/>
            <w:vAlign w:val="center"/>
          </w:tcPr>
          <w:p w14:paraId="1FB1B878" w14:textId="7D553A9B" w:rsidR="004243C6" w:rsidRPr="00CF2E7C" w:rsidRDefault="004243C6" w:rsidP="004243C6">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4243C6" w:rsidRPr="00CF2E7C" w:rsidRDefault="004243C6" w:rsidP="004243C6">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4243C6" w:rsidRPr="00CF2E7C" w:rsidRDefault="004243C6" w:rsidP="004243C6">
            <w:pPr>
              <w:rPr>
                <w:rFonts w:ascii="Calibri" w:hAnsi="Calibri" w:cs="Calibri"/>
              </w:rPr>
            </w:pPr>
          </w:p>
        </w:tc>
        <w:tc>
          <w:tcPr>
            <w:tcW w:w="1674" w:type="dxa"/>
            <w:vAlign w:val="center"/>
          </w:tcPr>
          <w:p w14:paraId="36B823FD" w14:textId="77777777" w:rsidR="004243C6" w:rsidRPr="00CF2E7C" w:rsidRDefault="004243C6" w:rsidP="004243C6">
            <w:pPr>
              <w:rPr>
                <w:rFonts w:ascii="Calibri" w:hAnsi="Calibri" w:cs="Calibri"/>
              </w:rPr>
            </w:pPr>
          </w:p>
        </w:tc>
        <w:tc>
          <w:tcPr>
            <w:tcW w:w="1723" w:type="dxa"/>
            <w:vAlign w:val="center"/>
          </w:tcPr>
          <w:p w14:paraId="51496CE3" w14:textId="757AFCEB" w:rsidR="004243C6" w:rsidRPr="00CF2E7C" w:rsidRDefault="004243C6" w:rsidP="004243C6">
            <w:pPr>
              <w:rPr>
                <w:rFonts w:ascii="Calibri" w:hAnsi="Calibri" w:cs="Calibri"/>
              </w:rPr>
            </w:pPr>
            <w:r>
              <w:rPr>
                <w:rFonts w:ascii="Calibri" w:hAnsi="Calibri" w:cs="Calibri"/>
              </w:rPr>
              <w:t>X</w:t>
            </w:r>
          </w:p>
        </w:tc>
      </w:tr>
      <w:tr w:rsidR="004243C6" w:rsidRPr="00CF2E7C" w14:paraId="13876855" w14:textId="77777777" w:rsidTr="00CF2E7C">
        <w:trPr>
          <w:trHeight w:val="22"/>
        </w:trPr>
        <w:tc>
          <w:tcPr>
            <w:tcW w:w="1065" w:type="dxa"/>
            <w:vAlign w:val="center"/>
          </w:tcPr>
          <w:p w14:paraId="0C8327DB" w14:textId="31E86E6B" w:rsidR="004243C6" w:rsidRPr="00CF2E7C" w:rsidRDefault="004243C6" w:rsidP="004243C6">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4243C6" w:rsidRPr="00CF2E7C" w:rsidRDefault="004243C6" w:rsidP="004243C6">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4243C6" w:rsidRPr="00CF2E7C" w:rsidRDefault="004243C6" w:rsidP="004243C6">
            <w:pPr>
              <w:rPr>
                <w:rFonts w:ascii="Calibri" w:hAnsi="Calibri" w:cs="Calibri"/>
              </w:rPr>
            </w:pPr>
          </w:p>
        </w:tc>
        <w:tc>
          <w:tcPr>
            <w:tcW w:w="1674" w:type="dxa"/>
            <w:vAlign w:val="center"/>
          </w:tcPr>
          <w:p w14:paraId="71213F0F" w14:textId="77777777" w:rsidR="004243C6" w:rsidRPr="00CF2E7C" w:rsidRDefault="004243C6" w:rsidP="004243C6">
            <w:pPr>
              <w:rPr>
                <w:rFonts w:ascii="Calibri" w:hAnsi="Calibri" w:cs="Calibri"/>
              </w:rPr>
            </w:pPr>
          </w:p>
        </w:tc>
        <w:tc>
          <w:tcPr>
            <w:tcW w:w="1723" w:type="dxa"/>
            <w:vAlign w:val="center"/>
          </w:tcPr>
          <w:p w14:paraId="237D287F" w14:textId="298C137B" w:rsidR="004243C6" w:rsidRPr="00CF2E7C" w:rsidRDefault="004243C6" w:rsidP="004243C6">
            <w:pPr>
              <w:rPr>
                <w:rFonts w:ascii="Calibri" w:hAnsi="Calibri" w:cs="Calibri"/>
              </w:rPr>
            </w:pPr>
            <w:r>
              <w:rPr>
                <w:rFonts w:ascii="Calibri" w:hAnsi="Calibri" w:cs="Calibri"/>
              </w:rPr>
              <w:t>X</w:t>
            </w:r>
          </w:p>
        </w:tc>
      </w:tr>
      <w:tr w:rsidR="004243C6" w:rsidRPr="00CF2E7C" w14:paraId="4D40FE43" w14:textId="77777777" w:rsidTr="00CF2E7C">
        <w:trPr>
          <w:trHeight w:val="300"/>
        </w:trPr>
        <w:tc>
          <w:tcPr>
            <w:tcW w:w="1065" w:type="dxa"/>
            <w:vAlign w:val="center"/>
          </w:tcPr>
          <w:p w14:paraId="4CBA3056" w14:textId="7DA75795" w:rsidR="004243C6" w:rsidRPr="00CF2E7C" w:rsidRDefault="004243C6" w:rsidP="004243C6">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4243C6" w:rsidRPr="00CF2E7C" w:rsidRDefault="004243C6" w:rsidP="004243C6">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4243C6" w:rsidRPr="00CF2E7C" w:rsidRDefault="004243C6" w:rsidP="004243C6">
            <w:pPr>
              <w:rPr>
                <w:rFonts w:ascii="Calibri" w:hAnsi="Calibri" w:cs="Calibri"/>
              </w:rPr>
            </w:pPr>
          </w:p>
        </w:tc>
        <w:tc>
          <w:tcPr>
            <w:tcW w:w="1674" w:type="dxa"/>
            <w:vAlign w:val="center"/>
          </w:tcPr>
          <w:p w14:paraId="27F2E7AF" w14:textId="77777777" w:rsidR="004243C6" w:rsidRPr="00CF2E7C" w:rsidRDefault="004243C6" w:rsidP="004243C6">
            <w:pPr>
              <w:rPr>
                <w:rFonts w:ascii="Calibri" w:hAnsi="Calibri" w:cs="Calibri"/>
              </w:rPr>
            </w:pPr>
          </w:p>
        </w:tc>
        <w:tc>
          <w:tcPr>
            <w:tcW w:w="1723" w:type="dxa"/>
            <w:vAlign w:val="center"/>
          </w:tcPr>
          <w:p w14:paraId="2CAEE982" w14:textId="77028CEE" w:rsidR="004243C6" w:rsidRPr="00CF2E7C" w:rsidRDefault="004243C6" w:rsidP="004243C6">
            <w:pPr>
              <w:rPr>
                <w:rFonts w:ascii="Calibri" w:hAnsi="Calibri" w:cs="Calibri"/>
              </w:rPr>
            </w:pPr>
            <w:r>
              <w:rPr>
                <w:rFonts w:ascii="Calibri" w:hAnsi="Calibri" w:cs="Calibri"/>
              </w:rPr>
              <w:t>X</w:t>
            </w:r>
          </w:p>
        </w:tc>
      </w:tr>
      <w:tr w:rsidR="004243C6" w:rsidRPr="00CF2E7C" w14:paraId="65B84C8E" w14:textId="77777777" w:rsidTr="00CF2E7C">
        <w:trPr>
          <w:trHeight w:val="22"/>
        </w:trPr>
        <w:tc>
          <w:tcPr>
            <w:tcW w:w="1065" w:type="dxa"/>
            <w:vAlign w:val="center"/>
          </w:tcPr>
          <w:p w14:paraId="5167289B" w14:textId="36D4A9D6" w:rsidR="004243C6" w:rsidRPr="00CF2E7C" w:rsidRDefault="004243C6" w:rsidP="004243C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4243C6" w:rsidRPr="00CF2E7C" w:rsidRDefault="004243C6" w:rsidP="004243C6">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4243C6" w:rsidRPr="00CF2E7C" w:rsidRDefault="004243C6" w:rsidP="004243C6">
            <w:pPr>
              <w:rPr>
                <w:rFonts w:ascii="Calibri" w:hAnsi="Calibri" w:cs="Calibri"/>
              </w:rPr>
            </w:pPr>
          </w:p>
        </w:tc>
        <w:tc>
          <w:tcPr>
            <w:tcW w:w="1674" w:type="dxa"/>
            <w:vAlign w:val="center"/>
          </w:tcPr>
          <w:p w14:paraId="2CCC6A3E" w14:textId="77777777" w:rsidR="004243C6" w:rsidRPr="00CF2E7C" w:rsidRDefault="004243C6" w:rsidP="004243C6">
            <w:pPr>
              <w:rPr>
                <w:rFonts w:ascii="Calibri" w:hAnsi="Calibri" w:cs="Calibri"/>
              </w:rPr>
            </w:pPr>
          </w:p>
        </w:tc>
        <w:tc>
          <w:tcPr>
            <w:tcW w:w="1723" w:type="dxa"/>
            <w:vAlign w:val="center"/>
          </w:tcPr>
          <w:p w14:paraId="39149581" w14:textId="7E644A4A" w:rsidR="004243C6" w:rsidRPr="00CF2E7C" w:rsidRDefault="004243C6" w:rsidP="004243C6">
            <w:pPr>
              <w:rPr>
                <w:rFonts w:ascii="Calibri" w:hAnsi="Calibri" w:cs="Calibri"/>
              </w:rPr>
            </w:pPr>
            <w:r>
              <w:rPr>
                <w:rFonts w:ascii="Calibri" w:hAnsi="Calibri" w:cs="Calibri"/>
              </w:rPr>
              <w:t>X</w:t>
            </w:r>
          </w:p>
        </w:tc>
      </w:tr>
      <w:tr w:rsidR="004243C6" w:rsidRPr="00CF2E7C" w14:paraId="02B18A57" w14:textId="77777777" w:rsidTr="00CF2E7C">
        <w:trPr>
          <w:trHeight w:val="300"/>
        </w:trPr>
        <w:tc>
          <w:tcPr>
            <w:tcW w:w="1065" w:type="dxa"/>
            <w:vAlign w:val="center"/>
          </w:tcPr>
          <w:p w14:paraId="6A5DC37E" w14:textId="352B3B79" w:rsidR="004243C6" w:rsidRPr="00CF2E7C" w:rsidRDefault="004243C6" w:rsidP="004243C6">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4243C6" w:rsidRPr="00CF2E7C" w:rsidRDefault="004243C6" w:rsidP="004243C6">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4243C6" w:rsidRPr="00CF2E7C" w:rsidRDefault="004243C6" w:rsidP="004243C6">
            <w:pPr>
              <w:rPr>
                <w:rFonts w:ascii="Calibri" w:hAnsi="Calibri" w:cs="Calibri"/>
              </w:rPr>
            </w:pPr>
          </w:p>
        </w:tc>
        <w:tc>
          <w:tcPr>
            <w:tcW w:w="1674" w:type="dxa"/>
            <w:vAlign w:val="center"/>
          </w:tcPr>
          <w:p w14:paraId="6DFB7727" w14:textId="77777777" w:rsidR="004243C6" w:rsidRPr="00CF2E7C" w:rsidRDefault="004243C6" w:rsidP="004243C6">
            <w:pPr>
              <w:rPr>
                <w:rFonts w:ascii="Calibri" w:hAnsi="Calibri" w:cs="Calibri"/>
              </w:rPr>
            </w:pPr>
          </w:p>
        </w:tc>
        <w:tc>
          <w:tcPr>
            <w:tcW w:w="1723" w:type="dxa"/>
            <w:vAlign w:val="center"/>
          </w:tcPr>
          <w:p w14:paraId="6316F493" w14:textId="2DA8906A" w:rsidR="004243C6" w:rsidRPr="00CF2E7C" w:rsidRDefault="004243C6" w:rsidP="004243C6">
            <w:pPr>
              <w:rPr>
                <w:rFonts w:ascii="Calibri" w:hAnsi="Calibri" w:cs="Calibri"/>
              </w:rPr>
            </w:pPr>
            <w:r>
              <w:rPr>
                <w:rFonts w:ascii="Calibri" w:hAnsi="Calibri" w:cs="Calibri"/>
              </w:rPr>
              <w:t>X</w:t>
            </w:r>
          </w:p>
        </w:tc>
      </w:tr>
      <w:tr w:rsidR="004243C6" w:rsidRPr="00CF2E7C" w14:paraId="60EF0DF1" w14:textId="77777777" w:rsidTr="00CF2E7C">
        <w:trPr>
          <w:trHeight w:val="300"/>
        </w:trPr>
        <w:tc>
          <w:tcPr>
            <w:tcW w:w="1065" w:type="dxa"/>
            <w:vAlign w:val="center"/>
          </w:tcPr>
          <w:p w14:paraId="7014E466" w14:textId="65DCF265" w:rsidR="004243C6" w:rsidRPr="00CF2E7C" w:rsidRDefault="004243C6" w:rsidP="004243C6">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4243C6" w:rsidRPr="00CF2E7C" w:rsidRDefault="004243C6" w:rsidP="004243C6">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4243C6" w:rsidRPr="00CF2E7C" w:rsidRDefault="004243C6" w:rsidP="004243C6">
            <w:pPr>
              <w:rPr>
                <w:rFonts w:ascii="Calibri" w:hAnsi="Calibri" w:cs="Calibri"/>
              </w:rPr>
            </w:pPr>
          </w:p>
        </w:tc>
        <w:tc>
          <w:tcPr>
            <w:tcW w:w="1674" w:type="dxa"/>
            <w:vAlign w:val="center"/>
          </w:tcPr>
          <w:p w14:paraId="1CC9B5C8" w14:textId="77777777" w:rsidR="004243C6" w:rsidRPr="00CF2E7C" w:rsidRDefault="004243C6" w:rsidP="004243C6">
            <w:pPr>
              <w:rPr>
                <w:rFonts w:ascii="Calibri" w:hAnsi="Calibri" w:cs="Calibri"/>
              </w:rPr>
            </w:pPr>
          </w:p>
        </w:tc>
        <w:tc>
          <w:tcPr>
            <w:tcW w:w="1723" w:type="dxa"/>
            <w:vAlign w:val="center"/>
          </w:tcPr>
          <w:p w14:paraId="014F7959" w14:textId="52820B37" w:rsidR="004243C6" w:rsidRPr="00CF2E7C" w:rsidRDefault="004243C6" w:rsidP="004243C6">
            <w:pPr>
              <w:rPr>
                <w:rFonts w:ascii="Calibri" w:hAnsi="Calibri" w:cs="Calibri"/>
              </w:rPr>
            </w:pPr>
            <w:r>
              <w:rPr>
                <w:rFonts w:ascii="Calibri" w:hAnsi="Calibri" w:cs="Calibri"/>
              </w:rPr>
              <w:t>X</w:t>
            </w:r>
          </w:p>
        </w:tc>
      </w:tr>
      <w:tr w:rsidR="004243C6" w:rsidRPr="00CF2E7C" w14:paraId="3C3D711E" w14:textId="77777777" w:rsidTr="00CF2E7C">
        <w:trPr>
          <w:trHeight w:val="300"/>
        </w:trPr>
        <w:tc>
          <w:tcPr>
            <w:tcW w:w="1065" w:type="dxa"/>
            <w:vAlign w:val="center"/>
          </w:tcPr>
          <w:p w14:paraId="4DF6C2BF" w14:textId="445EAF7D" w:rsidR="004243C6" w:rsidRPr="00CF2E7C" w:rsidRDefault="004243C6" w:rsidP="004243C6">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4243C6" w:rsidRPr="00CF2E7C" w:rsidRDefault="004243C6" w:rsidP="004243C6">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4243C6" w:rsidRPr="00CF2E7C" w:rsidRDefault="004243C6" w:rsidP="004243C6">
            <w:pPr>
              <w:rPr>
                <w:rFonts w:ascii="Calibri" w:hAnsi="Calibri" w:cs="Calibri"/>
              </w:rPr>
            </w:pPr>
          </w:p>
        </w:tc>
        <w:tc>
          <w:tcPr>
            <w:tcW w:w="1674" w:type="dxa"/>
            <w:vAlign w:val="center"/>
          </w:tcPr>
          <w:p w14:paraId="3856D881" w14:textId="77777777" w:rsidR="004243C6" w:rsidRPr="00CF2E7C" w:rsidRDefault="004243C6" w:rsidP="004243C6">
            <w:pPr>
              <w:rPr>
                <w:rFonts w:ascii="Calibri" w:hAnsi="Calibri" w:cs="Calibri"/>
              </w:rPr>
            </w:pPr>
          </w:p>
        </w:tc>
        <w:tc>
          <w:tcPr>
            <w:tcW w:w="1723" w:type="dxa"/>
            <w:vAlign w:val="center"/>
          </w:tcPr>
          <w:p w14:paraId="76BC98C3" w14:textId="7912A9C1" w:rsidR="004243C6" w:rsidRPr="00CF2E7C" w:rsidRDefault="004243C6" w:rsidP="004243C6">
            <w:pPr>
              <w:rPr>
                <w:rFonts w:ascii="Calibri" w:hAnsi="Calibri" w:cs="Calibri"/>
              </w:rPr>
            </w:pPr>
            <w:r>
              <w:rPr>
                <w:rFonts w:ascii="Calibri" w:hAnsi="Calibri" w:cs="Calibri"/>
              </w:rPr>
              <w:t>X</w:t>
            </w:r>
          </w:p>
        </w:tc>
      </w:tr>
      <w:tr w:rsidR="004243C6" w:rsidRPr="00CF2E7C" w14:paraId="61BE2C5D" w14:textId="77777777" w:rsidTr="00CF2E7C">
        <w:trPr>
          <w:trHeight w:val="300"/>
        </w:trPr>
        <w:tc>
          <w:tcPr>
            <w:tcW w:w="1065" w:type="dxa"/>
            <w:vAlign w:val="center"/>
          </w:tcPr>
          <w:p w14:paraId="1C29648B" w14:textId="4E6597D5" w:rsidR="004243C6" w:rsidRPr="00CF2E7C" w:rsidRDefault="004243C6" w:rsidP="004243C6">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4243C6" w:rsidRPr="00CF2E7C" w:rsidRDefault="004243C6" w:rsidP="004243C6">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4243C6" w:rsidRPr="00CF2E7C" w:rsidRDefault="004243C6" w:rsidP="004243C6">
            <w:pPr>
              <w:rPr>
                <w:rFonts w:ascii="Calibri" w:hAnsi="Calibri" w:cs="Calibri"/>
              </w:rPr>
            </w:pPr>
          </w:p>
        </w:tc>
        <w:tc>
          <w:tcPr>
            <w:tcW w:w="1674" w:type="dxa"/>
            <w:vAlign w:val="center"/>
          </w:tcPr>
          <w:p w14:paraId="3C79DD1F" w14:textId="77777777" w:rsidR="004243C6" w:rsidRPr="00CF2E7C" w:rsidRDefault="004243C6" w:rsidP="004243C6">
            <w:pPr>
              <w:rPr>
                <w:rFonts w:ascii="Calibri" w:hAnsi="Calibri" w:cs="Calibri"/>
              </w:rPr>
            </w:pPr>
          </w:p>
        </w:tc>
        <w:tc>
          <w:tcPr>
            <w:tcW w:w="1723" w:type="dxa"/>
            <w:vAlign w:val="center"/>
          </w:tcPr>
          <w:p w14:paraId="2A24D2F8" w14:textId="37B7E1BE" w:rsidR="004243C6" w:rsidRPr="00CF2E7C" w:rsidRDefault="004243C6" w:rsidP="004243C6">
            <w:pPr>
              <w:rPr>
                <w:rFonts w:ascii="Calibri" w:hAnsi="Calibri" w:cs="Calibri"/>
              </w:rPr>
            </w:pPr>
            <w:r>
              <w:rPr>
                <w:rFonts w:ascii="Calibri" w:hAnsi="Calibri" w:cs="Calibri"/>
              </w:rPr>
              <w:t>X</w:t>
            </w:r>
          </w:p>
        </w:tc>
      </w:tr>
      <w:tr w:rsidR="004243C6" w:rsidRPr="00CF2E7C" w14:paraId="63958F64" w14:textId="77777777" w:rsidTr="00CF2E7C">
        <w:trPr>
          <w:trHeight w:val="300"/>
        </w:trPr>
        <w:tc>
          <w:tcPr>
            <w:tcW w:w="1065" w:type="dxa"/>
            <w:vAlign w:val="center"/>
          </w:tcPr>
          <w:p w14:paraId="57B8D56F" w14:textId="57AFCC30" w:rsidR="004243C6" w:rsidRPr="00CF2E7C" w:rsidRDefault="004243C6" w:rsidP="004243C6">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4243C6" w:rsidRPr="00CF2E7C" w:rsidRDefault="004243C6" w:rsidP="004243C6">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4243C6" w:rsidRPr="00CF2E7C" w:rsidRDefault="004243C6" w:rsidP="004243C6">
            <w:pPr>
              <w:rPr>
                <w:rFonts w:ascii="Calibri" w:hAnsi="Calibri" w:cs="Calibri"/>
              </w:rPr>
            </w:pPr>
          </w:p>
        </w:tc>
        <w:tc>
          <w:tcPr>
            <w:tcW w:w="1674" w:type="dxa"/>
            <w:vAlign w:val="center"/>
          </w:tcPr>
          <w:p w14:paraId="01F43283" w14:textId="77777777" w:rsidR="004243C6" w:rsidRPr="00CF2E7C" w:rsidRDefault="004243C6" w:rsidP="004243C6">
            <w:pPr>
              <w:rPr>
                <w:rFonts w:ascii="Calibri" w:hAnsi="Calibri" w:cs="Calibri"/>
              </w:rPr>
            </w:pPr>
          </w:p>
        </w:tc>
        <w:tc>
          <w:tcPr>
            <w:tcW w:w="1723" w:type="dxa"/>
            <w:vAlign w:val="center"/>
          </w:tcPr>
          <w:p w14:paraId="1042892F" w14:textId="023EC51A" w:rsidR="004243C6" w:rsidRPr="00CF2E7C" w:rsidRDefault="004243C6" w:rsidP="004243C6">
            <w:pPr>
              <w:rPr>
                <w:rFonts w:ascii="Calibri" w:hAnsi="Calibri" w:cs="Calibri"/>
              </w:rPr>
            </w:pPr>
            <w:r>
              <w:rPr>
                <w:rFonts w:ascii="Calibri" w:hAnsi="Calibri" w:cs="Calibri"/>
              </w:rPr>
              <w:t>X</w:t>
            </w:r>
          </w:p>
        </w:tc>
      </w:tr>
      <w:tr w:rsidR="004243C6" w:rsidRPr="00CF2E7C" w14:paraId="6499E61A" w14:textId="77777777" w:rsidTr="00CF2E7C">
        <w:trPr>
          <w:trHeight w:val="300"/>
        </w:trPr>
        <w:tc>
          <w:tcPr>
            <w:tcW w:w="1065" w:type="dxa"/>
            <w:vAlign w:val="center"/>
          </w:tcPr>
          <w:p w14:paraId="7BAACC76" w14:textId="40A1EC1B" w:rsidR="004243C6" w:rsidRPr="00CF2E7C" w:rsidRDefault="004243C6" w:rsidP="004243C6">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4243C6" w:rsidRPr="00CF2E7C" w:rsidRDefault="004243C6" w:rsidP="004243C6">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4243C6" w:rsidRPr="00CF2E7C" w:rsidRDefault="004243C6" w:rsidP="004243C6">
            <w:pPr>
              <w:rPr>
                <w:rFonts w:ascii="Calibri" w:hAnsi="Calibri" w:cs="Calibri"/>
              </w:rPr>
            </w:pPr>
          </w:p>
        </w:tc>
        <w:tc>
          <w:tcPr>
            <w:tcW w:w="1674" w:type="dxa"/>
            <w:vAlign w:val="center"/>
          </w:tcPr>
          <w:p w14:paraId="11414A1B" w14:textId="77777777" w:rsidR="004243C6" w:rsidRPr="00CF2E7C" w:rsidRDefault="004243C6" w:rsidP="004243C6">
            <w:pPr>
              <w:rPr>
                <w:rFonts w:ascii="Calibri" w:hAnsi="Calibri" w:cs="Calibri"/>
              </w:rPr>
            </w:pPr>
          </w:p>
        </w:tc>
        <w:tc>
          <w:tcPr>
            <w:tcW w:w="1723" w:type="dxa"/>
            <w:vAlign w:val="center"/>
          </w:tcPr>
          <w:p w14:paraId="10C4AFD3" w14:textId="648A9EC2" w:rsidR="004243C6" w:rsidRPr="00CF2E7C" w:rsidRDefault="004243C6" w:rsidP="004243C6">
            <w:pPr>
              <w:rPr>
                <w:rFonts w:ascii="Calibri" w:hAnsi="Calibri" w:cs="Calibri"/>
              </w:rPr>
            </w:pPr>
            <w:r>
              <w:rPr>
                <w:rFonts w:ascii="Calibri" w:hAnsi="Calibri" w:cs="Calibri"/>
              </w:rPr>
              <w:t>X</w:t>
            </w:r>
          </w:p>
        </w:tc>
      </w:tr>
      <w:tr w:rsidR="004243C6" w:rsidRPr="00CF2E7C" w14:paraId="25D09AE2" w14:textId="77777777" w:rsidTr="00CF2E7C">
        <w:trPr>
          <w:trHeight w:val="300"/>
        </w:trPr>
        <w:tc>
          <w:tcPr>
            <w:tcW w:w="1065" w:type="dxa"/>
            <w:vAlign w:val="center"/>
          </w:tcPr>
          <w:p w14:paraId="7F1D52FA" w14:textId="4EAB45BD" w:rsidR="004243C6" w:rsidRPr="00CF2E7C" w:rsidRDefault="004243C6" w:rsidP="004243C6">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4243C6" w:rsidRPr="00CF2E7C" w:rsidRDefault="004243C6" w:rsidP="004243C6">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4243C6" w:rsidRPr="00CF2E7C" w:rsidRDefault="004243C6" w:rsidP="004243C6">
            <w:pPr>
              <w:rPr>
                <w:rFonts w:ascii="Calibri" w:hAnsi="Calibri" w:cs="Calibri"/>
              </w:rPr>
            </w:pPr>
          </w:p>
        </w:tc>
        <w:tc>
          <w:tcPr>
            <w:tcW w:w="1674" w:type="dxa"/>
            <w:vAlign w:val="center"/>
          </w:tcPr>
          <w:p w14:paraId="4FF9552D" w14:textId="77777777" w:rsidR="004243C6" w:rsidRPr="00CF2E7C" w:rsidRDefault="004243C6" w:rsidP="004243C6">
            <w:pPr>
              <w:rPr>
                <w:rFonts w:ascii="Calibri" w:hAnsi="Calibri" w:cs="Calibri"/>
              </w:rPr>
            </w:pPr>
          </w:p>
        </w:tc>
        <w:tc>
          <w:tcPr>
            <w:tcW w:w="1723" w:type="dxa"/>
            <w:vAlign w:val="center"/>
          </w:tcPr>
          <w:p w14:paraId="2B458A1F" w14:textId="63D17CF3" w:rsidR="004243C6" w:rsidRPr="00CF2E7C" w:rsidRDefault="004243C6" w:rsidP="004243C6">
            <w:pPr>
              <w:rPr>
                <w:rFonts w:ascii="Calibri" w:hAnsi="Calibri" w:cs="Calibri"/>
              </w:rPr>
            </w:pPr>
            <w:r>
              <w:rPr>
                <w:rFonts w:ascii="Calibri" w:hAnsi="Calibri" w:cs="Calibri"/>
              </w:rPr>
              <w:t>X</w:t>
            </w:r>
          </w:p>
        </w:tc>
      </w:tr>
      <w:tr w:rsidR="004243C6" w:rsidRPr="00CF2E7C" w14:paraId="649A430C" w14:textId="77777777" w:rsidTr="00CF2E7C">
        <w:trPr>
          <w:trHeight w:val="300"/>
        </w:trPr>
        <w:tc>
          <w:tcPr>
            <w:tcW w:w="1065" w:type="dxa"/>
            <w:vAlign w:val="center"/>
          </w:tcPr>
          <w:p w14:paraId="4ED29EDA" w14:textId="466BF028" w:rsidR="004243C6" w:rsidRPr="00CF2E7C" w:rsidRDefault="004243C6" w:rsidP="004243C6">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4243C6" w:rsidRPr="00CF2E7C" w:rsidRDefault="004243C6" w:rsidP="004243C6">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4243C6" w:rsidRPr="00CF2E7C" w:rsidRDefault="004243C6" w:rsidP="004243C6">
            <w:pPr>
              <w:rPr>
                <w:rFonts w:ascii="Calibri" w:hAnsi="Calibri" w:cs="Calibri"/>
              </w:rPr>
            </w:pPr>
          </w:p>
        </w:tc>
        <w:tc>
          <w:tcPr>
            <w:tcW w:w="1674" w:type="dxa"/>
            <w:vAlign w:val="center"/>
          </w:tcPr>
          <w:p w14:paraId="6A93774C" w14:textId="77777777" w:rsidR="004243C6" w:rsidRPr="00CF2E7C" w:rsidRDefault="004243C6" w:rsidP="004243C6">
            <w:pPr>
              <w:rPr>
                <w:rFonts w:ascii="Calibri" w:hAnsi="Calibri" w:cs="Calibri"/>
              </w:rPr>
            </w:pPr>
          </w:p>
        </w:tc>
        <w:tc>
          <w:tcPr>
            <w:tcW w:w="1723" w:type="dxa"/>
            <w:vAlign w:val="center"/>
          </w:tcPr>
          <w:p w14:paraId="36548C61" w14:textId="6A8647F9" w:rsidR="004243C6" w:rsidRPr="00CF2E7C" w:rsidRDefault="004243C6" w:rsidP="004243C6">
            <w:pPr>
              <w:rPr>
                <w:rFonts w:ascii="Calibri" w:hAnsi="Calibri" w:cs="Calibri"/>
              </w:rPr>
            </w:pPr>
            <w:r>
              <w:rPr>
                <w:rFonts w:ascii="Calibri" w:hAnsi="Calibri" w:cs="Calibri"/>
              </w:rPr>
              <w:t>X</w:t>
            </w:r>
          </w:p>
        </w:tc>
      </w:tr>
      <w:tr w:rsidR="004243C6" w:rsidRPr="00CF2E7C" w14:paraId="7119A346" w14:textId="77777777" w:rsidTr="00CF2E7C">
        <w:trPr>
          <w:trHeight w:val="300"/>
        </w:trPr>
        <w:tc>
          <w:tcPr>
            <w:tcW w:w="1065" w:type="dxa"/>
            <w:vAlign w:val="center"/>
          </w:tcPr>
          <w:p w14:paraId="0D0B0D16" w14:textId="46BC8427" w:rsidR="004243C6" w:rsidRPr="00CF2E7C" w:rsidRDefault="004243C6" w:rsidP="004243C6">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4243C6" w:rsidRPr="00CF2E7C" w:rsidRDefault="004243C6" w:rsidP="004243C6">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4243C6" w:rsidRPr="00CF2E7C" w:rsidRDefault="004243C6" w:rsidP="004243C6">
            <w:pPr>
              <w:rPr>
                <w:rFonts w:ascii="Calibri" w:hAnsi="Calibri" w:cs="Calibri"/>
              </w:rPr>
            </w:pPr>
          </w:p>
        </w:tc>
        <w:tc>
          <w:tcPr>
            <w:tcW w:w="1674" w:type="dxa"/>
            <w:vAlign w:val="center"/>
          </w:tcPr>
          <w:p w14:paraId="7D6F70A7" w14:textId="77777777" w:rsidR="004243C6" w:rsidRPr="00CF2E7C" w:rsidRDefault="004243C6" w:rsidP="004243C6">
            <w:pPr>
              <w:rPr>
                <w:rFonts w:ascii="Calibri" w:hAnsi="Calibri" w:cs="Calibri"/>
              </w:rPr>
            </w:pPr>
          </w:p>
        </w:tc>
        <w:tc>
          <w:tcPr>
            <w:tcW w:w="1723" w:type="dxa"/>
            <w:vAlign w:val="center"/>
          </w:tcPr>
          <w:p w14:paraId="3741C46F" w14:textId="084B1B43" w:rsidR="004243C6" w:rsidRPr="00CF2E7C" w:rsidRDefault="004243C6" w:rsidP="004243C6">
            <w:pPr>
              <w:rPr>
                <w:rFonts w:ascii="Calibri" w:hAnsi="Calibri" w:cs="Calibri"/>
              </w:rPr>
            </w:pPr>
            <w:r>
              <w:rPr>
                <w:rFonts w:ascii="Calibri" w:hAnsi="Calibri" w:cs="Calibri"/>
              </w:rPr>
              <w:t>X</w:t>
            </w:r>
          </w:p>
        </w:tc>
      </w:tr>
      <w:tr w:rsidR="004243C6" w:rsidRPr="00CF2E7C" w14:paraId="72E640B8" w14:textId="77777777" w:rsidTr="00CF2E7C">
        <w:trPr>
          <w:trHeight w:val="300"/>
        </w:trPr>
        <w:tc>
          <w:tcPr>
            <w:tcW w:w="1065" w:type="dxa"/>
            <w:vAlign w:val="center"/>
          </w:tcPr>
          <w:p w14:paraId="7F99A32C" w14:textId="2CAC3F0F" w:rsidR="004243C6" w:rsidRPr="00CF2E7C" w:rsidRDefault="004243C6" w:rsidP="004243C6">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4243C6" w:rsidRPr="00CF2E7C" w:rsidRDefault="004243C6" w:rsidP="004243C6">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4243C6" w:rsidRPr="00CF2E7C" w:rsidRDefault="004243C6" w:rsidP="004243C6">
            <w:pPr>
              <w:rPr>
                <w:rFonts w:ascii="Calibri" w:hAnsi="Calibri" w:cs="Calibri"/>
              </w:rPr>
            </w:pPr>
          </w:p>
        </w:tc>
        <w:tc>
          <w:tcPr>
            <w:tcW w:w="1674" w:type="dxa"/>
            <w:vAlign w:val="center"/>
          </w:tcPr>
          <w:p w14:paraId="3EED072C" w14:textId="77777777" w:rsidR="004243C6" w:rsidRPr="00CF2E7C" w:rsidRDefault="004243C6" w:rsidP="004243C6">
            <w:pPr>
              <w:rPr>
                <w:rFonts w:ascii="Calibri" w:hAnsi="Calibri" w:cs="Calibri"/>
              </w:rPr>
            </w:pPr>
          </w:p>
        </w:tc>
        <w:tc>
          <w:tcPr>
            <w:tcW w:w="1723" w:type="dxa"/>
            <w:vAlign w:val="center"/>
          </w:tcPr>
          <w:p w14:paraId="2638FA47" w14:textId="3152DBD8" w:rsidR="004243C6" w:rsidRPr="00CF2E7C" w:rsidRDefault="004243C6" w:rsidP="004243C6">
            <w:pPr>
              <w:rPr>
                <w:rFonts w:ascii="Calibri" w:hAnsi="Calibri" w:cs="Calibri"/>
              </w:rPr>
            </w:pPr>
            <w:r>
              <w:rPr>
                <w:rFonts w:ascii="Calibri" w:hAnsi="Calibri" w:cs="Calibri"/>
              </w:rPr>
              <w:t>X</w:t>
            </w:r>
          </w:p>
        </w:tc>
      </w:tr>
      <w:tr w:rsidR="004243C6" w:rsidRPr="00CF2E7C" w14:paraId="323ABB7B" w14:textId="77777777" w:rsidTr="00CF2E7C">
        <w:trPr>
          <w:trHeight w:val="300"/>
        </w:trPr>
        <w:tc>
          <w:tcPr>
            <w:tcW w:w="1065" w:type="dxa"/>
            <w:vAlign w:val="center"/>
          </w:tcPr>
          <w:p w14:paraId="064DC543" w14:textId="077A8FCC" w:rsidR="004243C6" w:rsidRPr="00CF2E7C" w:rsidRDefault="004243C6" w:rsidP="004243C6">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4243C6" w:rsidRPr="00CF2E7C" w:rsidRDefault="004243C6" w:rsidP="004243C6">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4243C6" w:rsidRPr="00CF2E7C" w:rsidRDefault="004243C6" w:rsidP="004243C6">
            <w:pPr>
              <w:rPr>
                <w:rFonts w:ascii="Calibri" w:hAnsi="Calibri" w:cs="Calibri"/>
              </w:rPr>
            </w:pPr>
          </w:p>
        </w:tc>
        <w:tc>
          <w:tcPr>
            <w:tcW w:w="1674" w:type="dxa"/>
            <w:vAlign w:val="center"/>
          </w:tcPr>
          <w:p w14:paraId="54E47F91" w14:textId="77777777" w:rsidR="004243C6" w:rsidRPr="00CF2E7C" w:rsidRDefault="004243C6" w:rsidP="004243C6">
            <w:pPr>
              <w:rPr>
                <w:rFonts w:ascii="Calibri" w:hAnsi="Calibri" w:cs="Calibri"/>
              </w:rPr>
            </w:pPr>
          </w:p>
        </w:tc>
        <w:tc>
          <w:tcPr>
            <w:tcW w:w="1723" w:type="dxa"/>
            <w:vAlign w:val="center"/>
          </w:tcPr>
          <w:p w14:paraId="5CFEB38B" w14:textId="10930109" w:rsidR="004243C6" w:rsidRPr="00CF2E7C" w:rsidRDefault="004243C6" w:rsidP="004243C6">
            <w:pPr>
              <w:rPr>
                <w:rFonts w:ascii="Calibri" w:hAnsi="Calibri" w:cs="Calibri"/>
              </w:rPr>
            </w:pPr>
            <w:r>
              <w:rPr>
                <w:rFonts w:ascii="Calibri" w:hAnsi="Calibri" w:cs="Calibri"/>
              </w:rPr>
              <w:t>X</w:t>
            </w:r>
          </w:p>
        </w:tc>
      </w:tr>
      <w:tr w:rsidR="004243C6" w:rsidRPr="00CF2E7C" w14:paraId="71382A4F" w14:textId="77777777" w:rsidTr="00CF2E7C">
        <w:trPr>
          <w:trHeight w:val="22"/>
        </w:trPr>
        <w:tc>
          <w:tcPr>
            <w:tcW w:w="1065" w:type="dxa"/>
            <w:vAlign w:val="center"/>
          </w:tcPr>
          <w:p w14:paraId="12372B50" w14:textId="27387719" w:rsidR="004243C6" w:rsidRPr="00CF2E7C" w:rsidRDefault="004243C6" w:rsidP="004243C6">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4243C6" w:rsidRPr="00CF2E7C" w:rsidRDefault="004243C6" w:rsidP="004243C6">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4243C6" w:rsidRPr="00CF2E7C" w:rsidRDefault="004243C6" w:rsidP="004243C6">
            <w:pPr>
              <w:rPr>
                <w:rFonts w:ascii="Calibri" w:hAnsi="Calibri" w:cs="Calibri"/>
              </w:rPr>
            </w:pPr>
          </w:p>
        </w:tc>
        <w:tc>
          <w:tcPr>
            <w:tcW w:w="1674" w:type="dxa"/>
            <w:vAlign w:val="center"/>
          </w:tcPr>
          <w:p w14:paraId="467CF02B" w14:textId="77777777" w:rsidR="004243C6" w:rsidRPr="00CF2E7C" w:rsidRDefault="004243C6" w:rsidP="004243C6">
            <w:pPr>
              <w:rPr>
                <w:rFonts w:ascii="Calibri" w:hAnsi="Calibri" w:cs="Calibri"/>
              </w:rPr>
            </w:pPr>
          </w:p>
        </w:tc>
        <w:tc>
          <w:tcPr>
            <w:tcW w:w="1723" w:type="dxa"/>
            <w:vAlign w:val="center"/>
          </w:tcPr>
          <w:p w14:paraId="42166BF3" w14:textId="77777777" w:rsidR="004243C6" w:rsidRPr="00CF2E7C" w:rsidRDefault="004243C6" w:rsidP="004243C6">
            <w:pPr>
              <w:rPr>
                <w:rFonts w:ascii="Calibri" w:hAnsi="Calibri" w:cs="Calibri"/>
              </w:rPr>
            </w:pPr>
          </w:p>
        </w:tc>
      </w:tr>
      <w:tr w:rsidR="004243C6" w:rsidRPr="00CF2E7C" w14:paraId="7E132E64" w14:textId="77777777" w:rsidTr="00CF2E7C">
        <w:trPr>
          <w:trHeight w:val="596"/>
        </w:trPr>
        <w:tc>
          <w:tcPr>
            <w:tcW w:w="1065" w:type="dxa"/>
            <w:vAlign w:val="center"/>
          </w:tcPr>
          <w:p w14:paraId="12BBFB28" w14:textId="6F8E329A" w:rsidR="004243C6" w:rsidRPr="00CF2E7C" w:rsidRDefault="004243C6" w:rsidP="004243C6">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4243C6" w:rsidRPr="00CF2E7C" w:rsidRDefault="004243C6" w:rsidP="004243C6">
            <w:pPr>
              <w:rPr>
                <w:rFonts w:ascii="Calibri" w:hAnsi="Calibri" w:cs="Calibri"/>
              </w:rPr>
            </w:pPr>
            <w:r w:rsidRPr="00CF2E7C">
              <w:rPr>
                <w:rFonts w:ascii="Calibri" w:hAnsi="Calibri" w:cs="Calibri"/>
              </w:rPr>
              <w:t>If “Other” selected, please explain.</w:t>
            </w:r>
          </w:p>
        </w:tc>
      </w:tr>
      <w:tr w:rsidR="004243C6" w:rsidRPr="00CF2E7C" w14:paraId="3279739D" w14:textId="77777777" w:rsidTr="00CF2E7C">
        <w:trPr>
          <w:trHeight w:val="1020"/>
        </w:trPr>
        <w:tc>
          <w:tcPr>
            <w:tcW w:w="1065" w:type="dxa"/>
            <w:vAlign w:val="center"/>
          </w:tcPr>
          <w:p w14:paraId="40E7A365" w14:textId="77777777" w:rsidR="004243C6" w:rsidRPr="00CF2E7C" w:rsidRDefault="004243C6" w:rsidP="004243C6">
            <w:pPr>
              <w:rPr>
                <w:rFonts w:ascii="Calibri" w:hAnsi="Calibri" w:cs="Calibri"/>
              </w:rPr>
            </w:pPr>
          </w:p>
        </w:tc>
        <w:tc>
          <w:tcPr>
            <w:tcW w:w="9375" w:type="dxa"/>
            <w:gridSpan w:val="7"/>
            <w:shd w:val="clear" w:color="auto" w:fill="auto"/>
            <w:vAlign w:val="center"/>
          </w:tcPr>
          <w:p w14:paraId="11743748" w14:textId="77777777" w:rsidR="004243C6" w:rsidRPr="00CF2E7C" w:rsidRDefault="004243C6" w:rsidP="004243C6">
            <w:pPr>
              <w:rPr>
                <w:rFonts w:ascii="Calibri" w:hAnsi="Calibri" w:cs="Calibri"/>
              </w:rPr>
            </w:pPr>
          </w:p>
        </w:tc>
      </w:tr>
      <w:tr w:rsidR="004243C6" w:rsidRPr="00CF2E7C" w14:paraId="564FCBE7" w14:textId="77777777" w:rsidTr="00CF2E7C">
        <w:trPr>
          <w:trHeight w:val="596"/>
        </w:trPr>
        <w:tc>
          <w:tcPr>
            <w:tcW w:w="1065" w:type="dxa"/>
            <w:vAlign w:val="center"/>
          </w:tcPr>
          <w:p w14:paraId="7855192F" w14:textId="6521162C" w:rsidR="004243C6" w:rsidRPr="00CF2E7C" w:rsidRDefault="004243C6" w:rsidP="004243C6">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4243C6" w:rsidRPr="00CF2E7C" w:rsidRDefault="004243C6" w:rsidP="004243C6">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4243C6" w:rsidRPr="00CF2E7C" w:rsidRDefault="004243C6" w:rsidP="004243C6">
            <w:pPr>
              <w:rPr>
                <w:rFonts w:ascii="Calibri" w:hAnsi="Calibri" w:cs="Calibri"/>
              </w:rPr>
            </w:pPr>
          </w:p>
          <w:p w14:paraId="0E365B0D" w14:textId="77777777" w:rsidR="004243C6" w:rsidRPr="00CF2E7C" w:rsidRDefault="004243C6" w:rsidP="004243C6">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4243C6" w:rsidRPr="00CF2E7C" w14:paraId="6FA78B08" w14:textId="77777777" w:rsidTr="00CF2E7C">
        <w:trPr>
          <w:trHeight w:val="1020"/>
        </w:trPr>
        <w:tc>
          <w:tcPr>
            <w:tcW w:w="1065" w:type="dxa"/>
            <w:vAlign w:val="center"/>
          </w:tcPr>
          <w:p w14:paraId="4E4E3003" w14:textId="77777777" w:rsidR="004243C6" w:rsidRPr="00CF2E7C" w:rsidRDefault="004243C6" w:rsidP="004243C6">
            <w:pPr>
              <w:rPr>
                <w:rFonts w:ascii="Calibri" w:hAnsi="Calibri" w:cs="Calibri"/>
              </w:rPr>
            </w:pPr>
          </w:p>
        </w:tc>
        <w:tc>
          <w:tcPr>
            <w:tcW w:w="9375" w:type="dxa"/>
            <w:gridSpan w:val="7"/>
            <w:shd w:val="clear" w:color="auto" w:fill="auto"/>
            <w:vAlign w:val="center"/>
          </w:tcPr>
          <w:p w14:paraId="2894CDCA" w14:textId="77777777" w:rsidR="004243C6" w:rsidRPr="00CF2E7C" w:rsidRDefault="004243C6" w:rsidP="004243C6">
            <w:pPr>
              <w:rPr>
                <w:rFonts w:ascii="Calibri" w:hAnsi="Calibri" w:cs="Calibri"/>
              </w:rPr>
            </w:pPr>
          </w:p>
        </w:tc>
      </w:tr>
      <w:tr w:rsidR="004243C6" w:rsidRPr="00CF2E7C" w14:paraId="51E958C4" w14:textId="77777777" w:rsidTr="00CF2E7C">
        <w:trPr>
          <w:trHeight w:val="800"/>
        </w:trPr>
        <w:tc>
          <w:tcPr>
            <w:tcW w:w="1065" w:type="dxa"/>
            <w:vAlign w:val="center"/>
          </w:tcPr>
          <w:p w14:paraId="098DAB25" w14:textId="38C28E13" w:rsidR="004243C6" w:rsidRPr="00CF2E7C" w:rsidRDefault="004243C6" w:rsidP="004243C6">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4243C6" w:rsidRPr="00CF2E7C" w:rsidRDefault="004243C6" w:rsidP="004243C6">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4243C6" w:rsidRPr="00CF2E7C" w14:paraId="6E2EE480" w14:textId="77777777" w:rsidTr="00CF2E7C">
        <w:trPr>
          <w:trHeight w:val="440"/>
        </w:trPr>
        <w:tc>
          <w:tcPr>
            <w:tcW w:w="1065" w:type="dxa"/>
            <w:vAlign w:val="center"/>
          </w:tcPr>
          <w:p w14:paraId="7FFF4711" w14:textId="77777777" w:rsidR="004243C6" w:rsidRPr="00CF2E7C" w:rsidRDefault="004243C6" w:rsidP="004243C6">
            <w:pPr>
              <w:rPr>
                <w:rFonts w:ascii="Calibri" w:hAnsi="Calibri" w:cs="Calibri"/>
              </w:rPr>
            </w:pPr>
          </w:p>
        </w:tc>
        <w:tc>
          <w:tcPr>
            <w:tcW w:w="4392" w:type="dxa"/>
            <w:gridSpan w:val="2"/>
            <w:shd w:val="clear" w:color="auto" w:fill="DEEAF6" w:themeFill="accent5" w:themeFillTint="33"/>
            <w:vAlign w:val="center"/>
          </w:tcPr>
          <w:p w14:paraId="7F565EA5" w14:textId="77777777" w:rsidR="004243C6" w:rsidRPr="00CF2E7C" w:rsidRDefault="004243C6" w:rsidP="004243C6">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4243C6" w:rsidRPr="00CF2E7C" w:rsidRDefault="004243C6" w:rsidP="004243C6">
            <w:pPr>
              <w:rPr>
                <w:rFonts w:ascii="Calibri" w:hAnsi="Calibri" w:cs="Calibri"/>
              </w:rPr>
            </w:pPr>
            <w:r w:rsidRPr="00CF2E7C">
              <w:rPr>
                <w:rFonts w:ascii="Calibri" w:hAnsi="Calibri" w:cs="Calibri"/>
              </w:rPr>
              <w:t>Describe</w:t>
            </w:r>
          </w:p>
        </w:tc>
      </w:tr>
      <w:tr w:rsidR="004243C6" w:rsidRPr="00CF2E7C" w14:paraId="79AFDAFF" w14:textId="77777777" w:rsidTr="00CF2E7C">
        <w:trPr>
          <w:trHeight w:val="620"/>
        </w:trPr>
        <w:tc>
          <w:tcPr>
            <w:tcW w:w="1065" w:type="dxa"/>
            <w:vAlign w:val="center"/>
          </w:tcPr>
          <w:p w14:paraId="1800FC09" w14:textId="17FC3FEE" w:rsidR="004243C6" w:rsidRPr="00CF2E7C" w:rsidRDefault="004243C6" w:rsidP="004243C6">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4243C6" w:rsidRPr="00CF2E7C" w:rsidRDefault="004243C6" w:rsidP="004243C6">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4243C6" w:rsidRPr="00CF2E7C" w:rsidRDefault="004243C6" w:rsidP="004243C6">
            <w:pPr>
              <w:rPr>
                <w:rFonts w:ascii="Calibri" w:hAnsi="Calibri" w:cs="Calibri"/>
              </w:rPr>
            </w:pPr>
          </w:p>
        </w:tc>
      </w:tr>
      <w:tr w:rsidR="004243C6" w:rsidRPr="00CF2E7C" w14:paraId="175FD6D9" w14:textId="77777777" w:rsidTr="00CF2E7C">
        <w:trPr>
          <w:trHeight w:val="440"/>
        </w:trPr>
        <w:tc>
          <w:tcPr>
            <w:tcW w:w="1065" w:type="dxa"/>
            <w:vAlign w:val="center"/>
          </w:tcPr>
          <w:p w14:paraId="6A716FF4" w14:textId="25583D9B" w:rsidR="004243C6" w:rsidRPr="00CF2E7C" w:rsidRDefault="004243C6" w:rsidP="004243C6">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4243C6" w:rsidRPr="00CF2E7C" w:rsidRDefault="004243C6" w:rsidP="004243C6">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4243C6" w:rsidRPr="00CF2E7C" w:rsidRDefault="004243C6" w:rsidP="004243C6">
            <w:pPr>
              <w:rPr>
                <w:rFonts w:ascii="Calibri" w:hAnsi="Calibri" w:cs="Calibri"/>
              </w:rPr>
            </w:pPr>
          </w:p>
        </w:tc>
      </w:tr>
      <w:tr w:rsidR="004243C6" w:rsidRPr="00EB7FED" w14:paraId="435F1C53" w14:textId="77777777" w:rsidTr="00CF2E7C">
        <w:trPr>
          <w:trHeight w:val="440"/>
        </w:trPr>
        <w:tc>
          <w:tcPr>
            <w:tcW w:w="1065" w:type="dxa"/>
            <w:vAlign w:val="center"/>
          </w:tcPr>
          <w:p w14:paraId="52C1F3C2" w14:textId="7360D480" w:rsidR="004243C6" w:rsidRPr="00CF2E7C" w:rsidRDefault="004243C6" w:rsidP="004243C6">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4243C6" w:rsidRPr="00CF2E7C" w:rsidRDefault="004243C6" w:rsidP="004243C6">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4243C6" w:rsidRPr="00CF2E7C" w:rsidRDefault="004243C6" w:rsidP="004243C6">
            <w:pPr>
              <w:rPr>
                <w:rFonts w:ascii="Calibri" w:hAnsi="Calibri" w:cs="Calibri"/>
                <w:lang w:val="sv-SE"/>
              </w:rPr>
            </w:pPr>
          </w:p>
        </w:tc>
      </w:tr>
      <w:tr w:rsidR="004243C6" w:rsidRPr="00CF2E7C" w14:paraId="5BE7A2DE" w14:textId="77777777" w:rsidTr="00CF2E7C">
        <w:trPr>
          <w:trHeight w:val="620"/>
        </w:trPr>
        <w:tc>
          <w:tcPr>
            <w:tcW w:w="1065" w:type="dxa"/>
            <w:vAlign w:val="center"/>
          </w:tcPr>
          <w:p w14:paraId="32CE7385" w14:textId="62479BB8" w:rsidR="004243C6" w:rsidRPr="00CF2E7C" w:rsidRDefault="004243C6" w:rsidP="004243C6">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4243C6" w:rsidRPr="00CF2E7C" w:rsidRDefault="004243C6" w:rsidP="004243C6">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4243C6" w:rsidRPr="00CF2E7C" w:rsidRDefault="004243C6" w:rsidP="004243C6">
            <w:pPr>
              <w:rPr>
                <w:rFonts w:ascii="Calibri" w:hAnsi="Calibri" w:cs="Calibri"/>
              </w:rPr>
            </w:pPr>
          </w:p>
        </w:tc>
      </w:tr>
      <w:tr w:rsidR="004243C6" w:rsidRPr="00CF2E7C" w14:paraId="3E9042FC" w14:textId="77777777" w:rsidTr="00CF2E7C">
        <w:trPr>
          <w:trHeight w:val="440"/>
        </w:trPr>
        <w:tc>
          <w:tcPr>
            <w:tcW w:w="1065" w:type="dxa"/>
            <w:vAlign w:val="center"/>
          </w:tcPr>
          <w:p w14:paraId="606011F6" w14:textId="46F1073E" w:rsidR="004243C6" w:rsidRPr="00CF2E7C" w:rsidRDefault="004243C6" w:rsidP="004243C6">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4243C6" w:rsidRPr="00CF2E7C" w:rsidRDefault="004243C6" w:rsidP="004243C6">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4243C6" w:rsidRPr="00CF2E7C" w:rsidRDefault="004243C6" w:rsidP="004243C6">
            <w:pPr>
              <w:rPr>
                <w:rFonts w:ascii="Calibri" w:hAnsi="Calibri" w:cs="Calibri"/>
              </w:rPr>
            </w:pPr>
          </w:p>
        </w:tc>
      </w:tr>
      <w:tr w:rsidR="004243C6" w:rsidRPr="00CF2E7C" w14:paraId="53CFCC84" w14:textId="77777777" w:rsidTr="00CF2E7C">
        <w:trPr>
          <w:trHeight w:val="350"/>
        </w:trPr>
        <w:tc>
          <w:tcPr>
            <w:tcW w:w="1065" w:type="dxa"/>
            <w:vAlign w:val="center"/>
          </w:tcPr>
          <w:p w14:paraId="3F668135" w14:textId="5DBA3DB1" w:rsidR="004243C6" w:rsidRPr="00CF2E7C" w:rsidRDefault="004243C6" w:rsidP="004243C6">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4243C6" w:rsidRPr="00CF2E7C" w:rsidRDefault="004243C6" w:rsidP="004243C6">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47F7AD84" w:rsidR="004243C6" w:rsidRPr="00CF2E7C" w:rsidRDefault="004243C6" w:rsidP="004243C6">
            <w:pPr>
              <w:rPr>
                <w:rFonts w:ascii="Calibri" w:hAnsi="Calibri" w:cs="Calibri"/>
              </w:rPr>
            </w:pPr>
            <w:r>
              <w:t>Targeted entities include (1) any “</w:t>
            </w:r>
            <w:r w:rsidRPr="00703E0F">
              <w:t>business entity that is marketing or selling voluntary carbon offsets within the state</w:t>
            </w:r>
            <w:r>
              <w:t xml:space="preserve">” (Section 44475), (2) </w:t>
            </w:r>
            <w:r>
              <w:rPr>
                <w:lang w:val="en-US"/>
              </w:rPr>
              <w:t>any entity within the state “</w:t>
            </w:r>
            <w:r w:rsidRPr="000917EB">
              <w:rPr>
                <w:lang w:val="en-US"/>
              </w:rPr>
              <w:t>that purchases or uses voluntary carbon offsets that makes claims regarding the achievement of</w:t>
            </w:r>
            <w:r>
              <w:rPr>
                <w:lang w:val="en-US"/>
              </w:rPr>
              <w:t xml:space="preserve"> </w:t>
            </w:r>
            <w:r w:rsidRPr="000917EB">
              <w:rPr>
                <w:lang w:val="en-US"/>
              </w:rPr>
              <w:t>net zero emissions, claims that the entity, related entity, or a product is “carbon neutral,” or makes other</w:t>
            </w:r>
            <w:r>
              <w:rPr>
                <w:lang w:val="en-US"/>
              </w:rPr>
              <w:t xml:space="preserve"> </w:t>
            </w:r>
            <w:r w:rsidRPr="000917EB">
              <w:rPr>
                <w:lang w:val="en-US"/>
              </w:rPr>
              <w:t>claims implying the entity, related entity, or a product does not add net carbon dioxide or greenhouse gases</w:t>
            </w:r>
            <w:r>
              <w:rPr>
                <w:lang w:val="en-US"/>
              </w:rPr>
              <w:t xml:space="preserve"> </w:t>
            </w:r>
            <w:r w:rsidRPr="000917EB">
              <w:rPr>
                <w:lang w:val="en-US"/>
              </w:rPr>
              <w:t>to the climate or has made significant reductions to its carbon dioxide or greenhouse gas emissions</w:t>
            </w:r>
            <w:r>
              <w:rPr>
                <w:lang w:val="en-US"/>
              </w:rPr>
              <w:t xml:space="preserve">” (Section 44475.1), and (3) </w:t>
            </w:r>
            <w:r>
              <w:t>any entity, within the state, that “</w:t>
            </w:r>
            <w:r w:rsidRPr="000917EB">
              <w:rPr>
                <w:lang w:val="en-US"/>
              </w:rPr>
              <w:t>makes claims regarding the achievement of net zero emissions, claims that the entity, a</w:t>
            </w:r>
            <w:r>
              <w:rPr>
                <w:lang w:val="en-US"/>
              </w:rPr>
              <w:t xml:space="preserve"> </w:t>
            </w:r>
            <w:r w:rsidRPr="000917EB">
              <w:rPr>
                <w:lang w:val="en-US"/>
              </w:rPr>
              <w:t>related or affiliated entity, or a product is “carbon neutral,” or makes other claims implying the entity, related</w:t>
            </w:r>
            <w:r>
              <w:rPr>
                <w:lang w:val="en-US"/>
              </w:rPr>
              <w:t xml:space="preserve"> </w:t>
            </w:r>
            <w:r w:rsidRPr="000917EB">
              <w:rPr>
                <w:lang w:val="en-US"/>
              </w:rPr>
              <w:t>or affiliated entity, or a product does not add net carbon dioxide or greenhouse gases</w:t>
            </w:r>
            <w:r>
              <w:rPr>
                <w:lang w:val="en-US"/>
              </w:rPr>
              <w:t>” “</w:t>
            </w:r>
            <w:r w:rsidRPr="000917EB">
              <w:rPr>
                <w:lang w:val="en-US"/>
              </w:rPr>
              <w:t>to the climate or has made significant reductions to its carbon dioxide or greenhouse gas emissions</w:t>
            </w:r>
            <w:r>
              <w:rPr>
                <w:lang w:val="en-US"/>
              </w:rPr>
              <w:t>” (Section 44475.2).</w:t>
            </w:r>
          </w:p>
        </w:tc>
      </w:tr>
      <w:tr w:rsidR="004243C6" w:rsidRPr="00CF2E7C" w14:paraId="72491331" w14:textId="77777777" w:rsidTr="00CF2E7C">
        <w:trPr>
          <w:trHeight w:val="710"/>
        </w:trPr>
        <w:tc>
          <w:tcPr>
            <w:tcW w:w="1065" w:type="dxa"/>
            <w:vAlign w:val="center"/>
          </w:tcPr>
          <w:p w14:paraId="65E5B64C" w14:textId="0AB8B13C" w:rsidR="004243C6" w:rsidRPr="00CF2E7C" w:rsidRDefault="004243C6" w:rsidP="004243C6">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4243C6" w:rsidRPr="00CF2E7C" w:rsidRDefault="004243C6" w:rsidP="004243C6">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4243C6" w:rsidRPr="00CF2E7C" w14:paraId="13D6517F" w14:textId="77777777" w:rsidTr="00CF2E7C">
        <w:trPr>
          <w:trHeight w:val="440"/>
        </w:trPr>
        <w:tc>
          <w:tcPr>
            <w:tcW w:w="1065" w:type="dxa"/>
            <w:vAlign w:val="center"/>
          </w:tcPr>
          <w:p w14:paraId="78723449" w14:textId="1EADD388" w:rsidR="004243C6" w:rsidRPr="00CF2E7C" w:rsidRDefault="004243C6" w:rsidP="004243C6">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4243C6" w:rsidRPr="00CF2E7C" w:rsidRDefault="004243C6" w:rsidP="004243C6">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5AA32286" w:rsidR="004243C6" w:rsidRPr="00CF2E7C" w:rsidRDefault="004243C6" w:rsidP="004243C6">
            <w:pPr>
              <w:rPr>
                <w:rFonts w:ascii="Calibri" w:hAnsi="Calibri" w:cs="Calibri"/>
              </w:rPr>
            </w:pPr>
            <w:r>
              <w:rPr>
                <w:rFonts w:ascii="Calibri" w:hAnsi="Calibri" w:cs="Calibri"/>
              </w:rPr>
              <w:t>X</w:t>
            </w:r>
          </w:p>
        </w:tc>
      </w:tr>
      <w:tr w:rsidR="004243C6" w:rsidRPr="00CF2E7C" w14:paraId="00E55278" w14:textId="77777777" w:rsidTr="00CF2E7C">
        <w:trPr>
          <w:trHeight w:val="440"/>
        </w:trPr>
        <w:tc>
          <w:tcPr>
            <w:tcW w:w="1065" w:type="dxa"/>
            <w:vAlign w:val="center"/>
          </w:tcPr>
          <w:p w14:paraId="200141A4" w14:textId="33BCA8ED" w:rsidR="004243C6" w:rsidRPr="00CF2E7C" w:rsidRDefault="004243C6" w:rsidP="004243C6">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4243C6" w:rsidRPr="00CF2E7C" w:rsidRDefault="004243C6" w:rsidP="004243C6">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4243C6" w:rsidRPr="00CF2E7C" w:rsidRDefault="004243C6" w:rsidP="004243C6">
            <w:pPr>
              <w:rPr>
                <w:rFonts w:ascii="Calibri" w:hAnsi="Calibri" w:cs="Calibri"/>
              </w:rPr>
            </w:pPr>
          </w:p>
        </w:tc>
      </w:tr>
      <w:tr w:rsidR="004243C6" w:rsidRPr="00CF2E7C" w14:paraId="3FE2F4ED" w14:textId="77777777" w:rsidTr="00CF2E7C">
        <w:trPr>
          <w:trHeight w:val="440"/>
        </w:trPr>
        <w:tc>
          <w:tcPr>
            <w:tcW w:w="1065" w:type="dxa"/>
            <w:vAlign w:val="center"/>
          </w:tcPr>
          <w:p w14:paraId="78997EFC" w14:textId="761BDDD0" w:rsidR="004243C6" w:rsidRPr="00CF2E7C" w:rsidRDefault="004243C6" w:rsidP="004243C6">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4243C6" w:rsidRPr="00CF2E7C" w:rsidRDefault="004243C6" w:rsidP="004243C6">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4243C6" w:rsidRPr="00CF2E7C" w:rsidRDefault="004243C6" w:rsidP="004243C6">
            <w:pPr>
              <w:rPr>
                <w:rFonts w:ascii="Calibri" w:hAnsi="Calibri" w:cs="Calibri"/>
              </w:rPr>
            </w:pPr>
          </w:p>
        </w:tc>
      </w:tr>
      <w:tr w:rsidR="004243C6" w:rsidRPr="00CF2E7C" w14:paraId="62522D66" w14:textId="77777777" w:rsidTr="00CF2E7C">
        <w:trPr>
          <w:trHeight w:val="889"/>
        </w:trPr>
        <w:tc>
          <w:tcPr>
            <w:tcW w:w="1065" w:type="dxa"/>
            <w:vAlign w:val="center"/>
          </w:tcPr>
          <w:p w14:paraId="00DAF79A" w14:textId="71C636FD" w:rsidR="004243C6" w:rsidRPr="00CF2E7C" w:rsidRDefault="004243C6" w:rsidP="004243C6">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4243C6" w:rsidRPr="00CF2E7C" w:rsidRDefault="004243C6" w:rsidP="004243C6">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4243C6" w:rsidRPr="00CF2E7C" w14:paraId="7C2B0C27" w14:textId="77777777" w:rsidTr="00CF2E7C">
        <w:trPr>
          <w:trHeight w:val="1020"/>
        </w:trPr>
        <w:tc>
          <w:tcPr>
            <w:tcW w:w="1065" w:type="dxa"/>
            <w:vAlign w:val="center"/>
          </w:tcPr>
          <w:p w14:paraId="05A494EC" w14:textId="77777777" w:rsidR="004243C6" w:rsidRPr="00CF2E7C" w:rsidRDefault="004243C6" w:rsidP="004243C6">
            <w:pPr>
              <w:rPr>
                <w:rFonts w:ascii="Calibri" w:hAnsi="Calibri" w:cs="Calibri"/>
              </w:rPr>
            </w:pPr>
          </w:p>
        </w:tc>
        <w:tc>
          <w:tcPr>
            <w:tcW w:w="9375" w:type="dxa"/>
            <w:gridSpan w:val="7"/>
            <w:shd w:val="clear" w:color="auto" w:fill="auto"/>
            <w:vAlign w:val="center"/>
          </w:tcPr>
          <w:p w14:paraId="15F1E6AC" w14:textId="77777777" w:rsidR="004243C6" w:rsidRPr="00CF2E7C" w:rsidRDefault="004243C6" w:rsidP="004243C6">
            <w:pPr>
              <w:rPr>
                <w:rFonts w:ascii="Calibri" w:hAnsi="Calibri" w:cs="Calibri"/>
              </w:rPr>
            </w:pPr>
          </w:p>
        </w:tc>
      </w:tr>
      <w:tr w:rsidR="004243C6" w:rsidRPr="00CF2E7C" w14:paraId="31B5DE81" w14:textId="77777777" w:rsidTr="00CF2E7C">
        <w:trPr>
          <w:trHeight w:val="22"/>
        </w:trPr>
        <w:tc>
          <w:tcPr>
            <w:tcW w:w="1065" w:type="dxa"/>
            <w:vAlign w:val="center"/>
          </w:tcPr>
          <w:p w14:paraId="1A7E32CD" w14:textId="53DA93E0" w:rsidR="004243C6" w:rsidRPr="00CF2E7C" w:rsidRDefault="004243C6" w:rsidP="004243C6">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4243C6" w:rsidRPr="00CF2E7C" w:rsidRDefault="004243C6" w:rsidP="004243C6">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4243C6" w:rsidRPr="00CF2E7C" w14:paraId="5CF16B60" w14:textId="77777777" w:rsidTr="00CF2E7C">
        <w:trPr>
          <w:trHeight w:val="23"/>
        </w:trPr>
        <w:tc>
          <w:tcPr>
            <w:tcW w:w="1065" w:type="dxa"/>
            <w:vAlign w:val="center"/>
          </w:tcPr>
          <w:p w14:paraId="70EDE213" w14:textId="7E83BE5C" w:rsidR="004243C6" w:rsidRPr="00CF2E7C" w:rsidRDefault="004243C6" w:rsidP="004243C6">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4243C6" w:rsidRPr="00CF2E7C" w:rsidRDefault="004243C6" w:rsidP="004243C6">
            <w:pPr>
              <w:rPr>
                <w:rFonts w:ascii="Calibri" w:hAnsi="Calibri" w:cs="Calibri"/>
              </w:rPr>
            </w:pPr>
            <w:r w:rsidRPr="00CF2E7C">
              <w:rPr>
                <w:rFonts w:ascii="Calibri" w:hAnsi="Calibri" w:cs="Calibri"/>
              </w:rPr>
              <w:t>Monetary fine</w:t>
            </w:r>
          </w:p>
        </w:tc>
        <w:tc>
          <w:tcPr>
            <w:tcW w:w="4204" w:type="dxa"/>
            <w:gridSpan w:val="3"/>
            <w:vAlign w:val="center"/>
          </w:tcPr>
          <w:p w14:paraId="7359F3F8" w14:textId="3F705F5F" w:rsidR="004243C6" w:rsidRPr="00CF2E7C" w:rsidRDefault="004243C6" w:rsidP="004243C6">
            <w:pPr>
              <w:rPr>
                <w:rFonts w:ascii="Calibri" w:hAnsi="Calibri" w:cs="Calibri"/>
              </w:rPr>
            </w:pPr>
            <w:r>
              <w:rPr>
                <w:rFonts w:ascii="Calibri" w:hAnsi="Calibri" w:cs="Calibri"/>
              </w:rPr>
              <w:t>X</w:t>
            </w:r>
          </w:p>
        </w:tc>
      </w:tr>
      <w:tr w:rsidR="004243C6" w:rsidRPr="00CF2E7C" w14:paraId="2E2F02C2" w14:textId="77777777" w:rsidTr="00CF2E7C">
        <w:trPr>
          <w:trHeight w:val="20"/>
        </w:trPr>
        <w:tc>
          <w:tcPr>
            <w:tcW w:w="1065" w:type="dxa"/>
            <w:vAlign w:val="center"/>
          </w:tcPr>
          <w:p w14:paraId="34B12C80" w14:textId="42571BE2" w:rsidR="004243C6" w:rsidRPr="00CF2E7C" w:rsidRDefault="004243C6" w:rsidP="004243C6">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4243C6" w:rsidRPr="00CF2E7C" w:rsidRDefault="004243C6" w:rsidP="004243C6">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4243C6" w:rsidRPr="00CF2E7C" w:rsidRDefault="004243C6" w:rsidP="004243C6">
            <w:pPr>
              <w:rPr>
                <w:rFonts w:ascii="Calibri" w:hAnsi="Calibri" w:cs="Calibri"/>
              </w:rPr>
            </w:pPr>
          </w:p>
        </w:tc>
      </w:tr>
      <w:tr w:rsidR="004243C6" w:rsidRPr="00CF2E7C" w14:paraId="2A7D6F86" w14:textId="77777777" w:rsidTr="00CF2E7C">
        <w:trPr>
          <w:trHeight w:val="20"/>
        </w:trPr>
        <w:tc>
          <w:tcPr>
            <w:tcW w:w="1065" w:type="dxa"/>
            <w:vAlign w:val="center"/>
          </w:tcPr>
          <w:p w14:paraId="5C898C77" w14:textId="779FA4E9" w:rsidR="004243C6" w:rsidRPr="00CF2E7C" w:rsidRDefault="004243C6" w:rsidP="004243C6">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4243C6" w:rsidRPr="00CF2E7C" w:rsidRDefault="004243C6" w:rsidP="004243C6">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4243C6" w:rsidRPr="00CF2E7C" w:rsidRDefault="004243C6" w:rsidP="004243C6">
            <w:pPr>
              <w:rPr>
                <w:rFonts w:ascii="Calibri" w:hAnsi="Calibri" w:cs="Calibri"/>
              </w:rPr>
            </w:pPr>
          </w:p>
        </w:tc>
      </w:tr>
      <w:tr w:rsidR="004243C6" w:rsidRPr="00CF2E7C" w14:paraId="30191236" w14:textId="77777777" w:rsidTr="00CF2E7C">
        <w:trPr>
          <w:trHeight w:val="20"/>
        </w:trPr>
        <w:tc>
          <w:tcPr>
            <w:tcW w:w="1065" w:type="dxa"/>
            <w:vAlign w:val="center"/>
          </w:tcPr>
          <w:p w14:paraId="292C3F46" w14:textId="1E58D609" w:rsidR="004243C6" w:rsidRPr="00CF2E7C" w:rsidRDefault="004243C6" w:rsidP="004243C6">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4243C6" w:rsidRPr="00CF2E7C" w:rsidRDefault="004243C6" w:rsidP="004243C6">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4243C6" w:rsidRPr="00CF2E7C" w:rsidRDefault="004243C6" w:rsidP="004243C6">
            <w:pPr>
              <w:rPr>
                <w:rFonts w:ascii="Calibri" w:hAnsi="Calibri" w:cs="Calibri"/>
              </w:rPr>
            </w:pPr>
          </w:p>
        </w:tc>
      </w:tr>
      <w:tr w:rsidR="004243C6" w:rsidRPr="00CF2E7C" w14:paraId="6D56545A" w14:textId="77777777" w:rsidTr="00CF2E7C">
        <w:trPr>
          <w:trHeight w:val="20"/>
        </w:trPr>
        <w:tc>
          <w:tcPr>
            <w:tcW w:w="1065" w:type="dxa"/>
            <w:vAlign w:val="center"/>
          </w:tcPr>
          <w:p w14:paraId="4CDC71F1" w14:textId="7DB4EE57" w:rsidR="004243C6" w:rsidRPr="00CF2E7C" w:rsidRDefault="004243C6" w:rsidP="004243C6">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4243C6" w:rsidRPr="00CF2E7C" w:rsidRDefault="004243C6" w:rsidP="004243C6">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4243C6" w:rsidRPr="00CF2E7C" w:rsidRDefault="004243C6" w:rsidP="004243C6">
            <w:pPr>
              <w:rPr>
                <w:rFonts w:ascii="Calibri" w:hAnsi="Calibri" w:cs="Calibri"/>
              </w:rPr>
            </w:pPr>
          </w:p>
        </w:tc>
      </w:tr>
      <w:tr w:rsidR="004243C6" w:rsidRPr="00CF2E7C" w14:paraId="4B1CF4B4" w14:textId="77777777" w:rsidTr="00CF2E7C">
        <w:trPr>
          <w:trHeight w:val="20"/>
        </w:trPr>
        <w:tc>
          <w:tcPr>
            <w:tcW w:w="1065" w:type="dxa"/>
            <w:vAlign w:val="center"/>
          </w:tcPr>
          <w:p w14:paraId="23EEFB35" w14:textId="7602BCDB" w:rsidR="004243C6" w:rsidRPr="00CF2E7C" w:rsidRDefault="004243C6" w:rsidP="004243C6">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4243C6" w:rsidRPr="00CF2E7C" w:rsidRDefault="004243C6" w:rsidP="004243C6">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4243C6" w:rsidRPr="00CF2E7C" w:rsidRDefault="004243C6" w:rsidP="004243C6">
            <w:pPr>
              <w:rPr>
                <w:rFonts w:ascii="Calibri" w:hAnsi="Calibri" w:cs="Calibri"/>
              </w:rPr>
            </w:pPr>
          </w:p>
        </w:tc>
      </w:tr>
      <w:tr w:rsidR="004243C6" w:rsidRPr="00CF2E7C" w14:paraId="4A3EC98E" w14:textId="77777777" w:rsidTr="00CF2E7C">
        <w:trPr>
          <w:trHeight w:val="20"/>
        </w:trPr>
        <w:tc>
          <w:tcPr>
            <w:tcW w:w="1065" w:type="dxa"/>
            <w:vAlign w:val="center"/>
          </w:tcPr>
          <w:p w14:paraId="30E48C49" w14:textId="588BEE11" w:rsidR="004243C6" w:rsidRPr="00CF2E7C" w:rsidRDefault="004243C6" w:rsidP="004243C6">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4243C6" w:rsidRPr="00CF2E7C" w:rsidRDefault="004243C6" w:rsidP="004243C6">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4243C6" w:rsidRPr="00CF2E7C" w:rsidRDefault="004243C6" w:rsidP="004243C6">
            <w:pPr>
              <w:rPr>
                <w:rFonts w:ascii="Calibri" w:hAnsi="Calibri" w:cs="Calibri"/>
              </w:rPr>
            </w:pPr>
          </w:p>
        </w:tc>
      </w:tr>
      <w:tr w:rsidR="004243C6" w:rsidRPr="00CF2E7C" w14:paraId="3F840613" w14:textId="77777777" w:rsidTr="00CF2E7C">
        <w:trPr>
          <w:trHeight w:val="20"/>
        </w:trPr>
        <w:tc>
          <w:tcPr>
            <w:tcW w:w="1065" w:type="dxa"/>
            <w:vAlign w:val="center"/>
          </w:tcPr>
          <w:p w14:paraId="65C71B55" w14:textId="23350817" w:rsidR="004243C6" w:rsidRPr="00CF2E7C" w:rsidRDefault="004243C6" w:rsidP="004243C6">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4243C6" w:rsidRPr="00CF2E7C" w:rsidRDefault="004243C6" w:rsidP="004243C6">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4243C6" w:rsidRPr="00CF2E7C" w:rsidRDefault="004243C6" w:rsidP="004243C6">
            <w:pPr>
              <w:rPr>
                <w:rFonts w:ascii="Calibri" w:hAnsi="Calibri" w:cs="Calibri"/>
              </w:rPr>
            </w:pPr>
          </w:p>
        </w:tc>
      </w:tr>
      <w:tr w:rsidR="004243C6" w:rsidRPr="00CF2E7C" w14:paraId="2189999D" w14:textId="77777777" w:rsidTr="00CF2E7C">
        <w:trPr>
          <w:trHeight w:val="20"/>
        </w:trPr>
        <w:tc>
          <w:tcPr>
            <w:tcW w:w="1065" w:type="dxa"/>
            <w:vAlign w:val="center"/>
          </w:tcPr>
          <w:p w14:paraId="46E9E5C3" w14:textId="2D655D73" w:rsidR="004243C6" w:rsidRPr="00CF2E7C" w:rsidRDefault="004243C6" w:rsidP="004243C6">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4243C6" w:rsidRPr="00CF2E7C" w:rsidRDefault="004243C6" w:rsidP="004243C6">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4243C6" w:rsidRPr="00CF2E7C" w:rsidRDefault="004243C6" w:rsidP="004243C6">
            <w:pPr>
              <w:rPr>
                <w:rFonts w:ascii="Calibri" w:hAnsi="Calibri" w:cs="Calibri"/>
              </w:rPr>
            </w:pPr>
          </w:p>
        </w:tc>
      </w:tr>
      <w:tr w:rsidR="004243C6" w:rsidRPr="00CF2E7C" w14:paraId="61FC5F72" w14:textId="77777777" w:rsidTr="00CF2E7C">
        <w:trPr>
          <w:trHeight w:val="20"/>
        </w:trPr>
        <w:tc>
          <w:tcPr>
            <w:tcW w:w="1065" w:type="dxa"/>
            <w:vAlign w:val="center"/>
          </w:tcPr>
          <w:p w14:paraId="36D6EF95" w14:textId="13C4ECB5" w:rsidR="004243C6" w:rsidRPr="00CF2E7C" w:rsidRDefault="004243C6" w:rsidP="004243C6">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4243C6" w:rsidRPr="00CF2E7C" w:rsidRDefault="004243C6" w:rsidP="004243C6">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4243C6" w:rsidRPr="00CF2E7C" w:rsidRDefault="004243C6" w:rsidP="004243C6">
            <w:pPr>
              <w:rPr>
                <w:rFonts w:ascii="Calibri" w:hAnsi="Calibri" w:cs="Calibri"/>
              </w:rPr>
            </w:pPr>
          </w:p>
        </w:tc>
      </w:tr>
      <w:tr w:rsidR="004243C6" w:rsidRPr="00CF2E7C" w14:paraId="58AC370D" w14:textId="77777777" w:rsidTr="00CF2E7C">
        <w:trPr>
          <w:trHeight w:val="20"/>
        </w:trPr>
        <w:tc>
          <w:tcPr>
            <w:tcW w:w="1065" w:type="dxa"/>
            <w:vAlign w:val="center"/>
          </w:tcPr>
          <w:p w14:paraId="4DBB78EC" w14:textId="37D6A024" w:rsidR="004243C6" w:rsidRPr="00CF2E7C" w:rsidRDefault="004243C6" w:rsidP="004243C6">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4243C6" w:rsidRPr="00CF2E7C" w:rsidRDefault="004243C6" w:rsidP="004243C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4243C6" w:rsidRPr="00CF2E7C" w14:paraId="4964159F" w14:textId="77777777" w:rsidTr="00CF2E7C">
        <w:trPr>
          <w:trHeight w:val="1020"/>
        </w:trPr>
        <w:tc>
          <w:tcPr>
            <w:tcW w:w="1065" w:type="dxa"/>
            <w:vAlign w:val="center"/>
          </w:tcPr>
          <w:p w14:paraId="7A071536" w14:textId="77777777" w:rsidR="004243C6" w:rsidRPr="00CF2E7C" w:rsidRDefault="004243C6" w:rsidP="004243C6">
            <w:pPr>
              <w:rPr>
                <w:rFonts w:ascii="Calibri" w:hAnsi="Calibri" w:cs="Calibri"/>
              </w:rPr>
            </w:pPr>
          </w:p>
        </w:tc>
        <w:tc>
          <w:tcPr>
            <w:tcW w:w="9375" w:type="dxa"/>
            <w:gridSpan w:val="7"/>
            <w:shd w:val="clear" w:color="auto" w:fill="auto"/>
            <w:vAlign w:val="center"/>
          </w:tcPr>
          <w:p w14:paraId="7CC5C002" w14:textId="3B911C0B" w:rsidR="004243C6" w:rsidRPr="00CF2E7C" w:rsidRDefault="004243C6" w:rsidP="004243C6">
            <w:pPr>
              <w:rPr>
                <w:rFonts w:ascii="Calibri" w:hAnsi="Calibri" w:cs="Calibri"/>
              </w:rPr>
            </w:pPr>
            <w:r>
              <w:t xml:space="preserve">Section </w:t>
            </w:r>
            <w:r w:rsidRPr="00622F10">
              <w:t>44475.3</w:t>
            </w:r>
            <w:r>
              <w:t xml:space="preserve"> </w:t>
            </w:r>
            <w:r w:rsidRPr="00622F10">
              <w:t xml:space="preserve">(a) </w:t>
            </w:r>
            <w:r>
              <w:t>provides that “</w:t>
            </w:r>
            <w:r w:rsidRPr="00622F10">
              <w:t>A person who violates this part is subject to a civil penalty of not more than two thousand five hundred dollars ($2,500) per day, for each day that information is not available or is inaccurate on the person’s internet website, for each violation, not to exceed a total amount of five hundred thousand dollars ($500,000), which shall be assessed and recovered in a civil action brought in the name of the people of the State of California by the Attorney General or by a district attorney, county counsel, or city attorney in a court of competent jurisdiction</w:t>
            </w:r>
            <w:r>
              <w:t>”.</w:t>
            </w:r>
          </w:p>
        </w:tc>
      </w:tr>
      <w:tr w:rsidR="004243C6" w:rsidRPr="00CF2E7C" w14:paraId="26A70B46" w14:textId="77777777" w:rsidTr="00CF2E7C">
        <w:trPr>
          <w:trHeight w:val="1430"/>
        </w:trPr>
        <w:tc>
          <w:tcPr>
            <w:tcW w:w="1065" w:type="dxa"/>
            <w:vAlign w:val="center"/>
          </w:tcPr>
          <w:p w14:paraId="29E68B22" w14:textId="30634CF3" w:rsidR="004243C6" w:rsidRPr="00CF2E7C" w:rsidRDefault="004243C6" w:rsidP="004243C6">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4243C6" w:rsidRPr="00CF2E7C" w:rsidRDefault="004243C6" w:rsidP="004243C6">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4243C6" w:rsidRPr="00CF2E7C" w:rsidRDefault="004243C6" w:rsidP="004243C6">
            <w:pPr>
              <w:rPr>
                <w:rFonts w:ascii="Calibri" w:hAnsi="Calibri" w:cs="Calibri"/>
              </w:rPr>
            </w:pPr>
          </w:p>
          <w:p w14:paraId="2F7B4231" w14:textId="77777777" w:rsidR="004243C6" w:rsidRPr="00CF2E7C" w:rsidRDefault="004243C6" w:rsidP="004243C6">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4243C6" w:rsidRPr="00CF2E7C" w14:paraId="68755C0D" w14:textId="77777777" w:rsidTr="00CF2E7C">
        <w:trPr>
          <w:trHeight w:val="440"/>
        </w:trPr>
        <w:tc>
          <w:tcPr>
            <w:tcW w:w="1065" w:type="dxa"/>
            <w:vAlign w:val="center"/>
          </w:tcPr>
          <w:p w14:paraId="71683C1E" w14:textId="69DAFA03" w:rsidR="004243C6" w:rsidRPr="00CF2E7C" w:rsidRDefault="004243C6" w:rsidP="004243C6">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4243C6" w:rsidRPr="00CF2E7C" w:rsidRDefault="004243C6" w:rsidP="004243C6">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68501D45" w:rsidR="004243C6" w:rsidRPr="00CF2E7C" w:rsidRDefault="004243C6" w:rsidP="004243C6">
            <w:pPr>
              <w:rPr>
                <w:rFonts w:ascii="Calibri" w:hAnsi="Calibri" w:cs="Calibri"/>
              </w:rPr>
            </w:pPr>
            <w:r>
              <w:rPr>
                <w:rFonts w:ascii="Calibri" w:hAnsi="Calibri" w:cs="Calibri"/>
              </w:rPr>
              <w:t>X</w:t>
            </w:r>
          </w:p>
        </w:tc>
      </w:tr>
      <w:tr w:rsidR="004243C6" w:rsidRPr="00CF2E7C" w14:paraId="7DABD09F" w14:textId="77777777" w:rsidTr="00CF2E7C">
        <w:trPr>
          <w:trHeight w:val="440"/>
        </w:trPr>
        <w:tc>
          <w:tcPr>
            <w:tcW w:w="1065" w:type="dxa"/>
            <w:vAlign w:val="center"/>
          </w:tcPr>
          <w:p w14:paraId="79594E23" w14:textId="6047C759" w:rsidR="004243C6" w:rsidRPr="00CF2E7C" w:rsidRDefault="004243C6" w:rsidP="004243C6">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4243C6" w:rsidRPr="00CF2E7C" w:rsidRDefault="004243C6" w:rsidP="004243C6">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4243C6" w:rsidRPr="00CF2E7C" w:rsidRDefault="004243C6" w:rsidP="004243C6">
            <w:pPr>
              <w:rPr>
                <w:rFonts w:ascii="Calibri" w:hAnsi="Calibri" w:cs="Calibri"/>
              </w:rPr>
            </w:pPr>
          </w:p>
        </w:tc>
      </w:tr>
      <w:tr w:rsidR="004243C6" w:rsidRPr="00CF2E7C" w14:paraId="2E3A797A" w14:textId="77777777" w:rsidTr="00CF2E7C">
        <w:trPr>
          <w:trHeight w:val="1047"/>
        </w:trPr>
        <w:tc>
          <w:tcPr>
            <w:tcW w:w="1065" w:type="dxa"/>
            <w:vAlign w:val="center"/>
          </w:tcPr>
          <w:p w14:paraId="436F6A2F" w14:textId="49E066DB" w:rsidR="004243C6" w:rsidRPr="00CF2E7C" w:rsidRDefault="004243C6" w:rsidP="004243C6">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4243C6" w:rsidRPr="00CF2E7C" w:rsidRDefault="004243C6" w:rsidP="004243C6">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4243C6" w:rsidRPr="00CF2E7C" w14:paraId="483044A5" w14:textId="77777777" w:rsidTr="00CF2E7C">
        <w:trPr>
          <w:trHeight w:val="1047"/>
        </w:trPr>
        <w:tc>
          <w:tcPr>
            <w:tcW w:w="1065" w:type="dxa"/>
            <w:vAlign w:val="center"/>
          </w:tcPr>
          <w:p w14:paraId="1452FC0A" w14:textId="77777777" w:rsidR="004243C6" w:rsidRPr="00CF2E7C" w:rsidRDefault="004243C6" w:rsidP="004243C6">
            <w:pPr>
              <w:rPr>
                <w:rFonts w:ascii="Calibri" w:hAnsi="Calibri" w:cs="Calibri"/>
              </w:rPr>
            </w:pPr>
          </w:p>
        </w:tc>
        <w:tc>
          <w:tcPr>
            <w:tcW w:w="9375" w:type="dxa"/>
            <w:gridSpan w:val="7"/>
            <w:shd w:val="clear" w:color="auto" w:fill="auto"/>
            <w:vAlign w:val="center"/>
          </w:tcPr>
          <w:p w14:paraId="4E9BC062" w14:textId="77777777" w:rsidR="004243C6" w:rsidRPr="00CF2E7C" w:rsidRDefault="004243C6" w:rsidP="004243C6">
            <w:pPr>
              <w:rPr>
                <w:rFonts w:ascii="Calibri" w:hAnsi="Calibri" w:cs="Calibri"/>
              </w:rPr>
            </w:pPr>
          </w:p>
        </w:tc>
      </w:tr>
      <w:tr w:rsidR="004243C6" w:rsidRPr="00CF2E7C" w14:paraId="18829E80" w14:textId="77777777" w:rsidTr="00CF2E7C">
        <w:trPr>
          <w:trHeight w:val="1475"/>
        </w:trPr>
        <w:tc>
          <w:tcPr>
            <w:tcW w:w="1065" w:type="dxa"/>
            <w:vAlign w:val="center"/>
          </w:tcPr>
          <w:p w14:paraId="7EC64DFF" w14:textId="57AACE72" w:rsidR="004243C6" w:rsidRPr="00CF2E7C" w:rsidRDefault="004243C6" w:rsidP="004243C6">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4243C6" w:rsidRPr="00CF2E7C" w:rsidRDefault="004243C6" w:rsidP="004243C6">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4243C6" w:rsidRPr="00CF2E7C" w:rsidRDefault="004243C6" w:rsidP="004243C6">
            <w:pPr>
              <w:rPr>
                <w:rFonts w:ascii="Calibri" w:hAnsi="Calibri" w:cs="Calibri"/>
              </w:rPr>
            </w:pPr>
          </w:p>
          <w:p w14:paraId="53B9C335" w14:textId="77777777" w:rsidR="004243C6" w:rsidRPr="00CF2E7C" w:rsidRDefault="004243C6" w:rsidP="004243C6">
            <w:pPr>
              <w:rPr>
                <w:rFonts w:ascii="Calibri" w:hAnsi="Calibri" w:cs="Calibri"/>
              </w:rPr>
            </w:pPr>
            <w:r w:rsidRPr="00CF2E7C">
              <w:rPr>
                <w:rFonts w:ascii="Calibri" w:hAnsi="Calibri" w:cs="Calibri"/>
              </w:rPr>
              <w:t>For example, is there any evidence of regulatory disputes, sanctions, penalties for non-compliance, etc?</w:t>
            </w:r>
          </w:p>
        </w:tc>
      </w:tr>
      <w:tr w:rsidR="004243C6" w:rsidRPr="00CF2E7C" w14:paraId="0309EA95" w14:textId="77777777" w:rsidTr="00CF2E7C">
        <w:trPr>
          <w:trHeight w:val="440"/>
        </w:trPr>
        <w:tc>
          <w:tcPr>
            <w:tcW w:w="1065" w:type="dxa"/>
            <w:vAlign w:val="center"/>
          </w:tcPr>
          <w:p w14:paraId="66074A99" w14:textId="3D7DBF0A" w:rsidR="004243C6" w:rsidRPr="00CF2E7C" w:rsidRDefault="004243C6" w:rsidP="004243C6">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4243C6" w:rsidRPr="00CF2E7C" w:rsidRDefault="004243C6" w:rsidP="004243C6">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647FBFF9" w:rsidR="004243C6" w:rsidRPr="00CF2E7C" w:rsidRDefault="004243C6" w:rsidP="004243C6">
            <w:pPr>
              <w:rPr>
                <w:rFonts w:ascii="Calibri" w:hAnsi="Calibri" w:cs="Calibri"/>
              </w:rPr>
            </w:pPr>
            <w:r>
              <w:rPr>
                <w:rFonts w:ascii="Calibri" w:hAnsi="Calibri" w:cs="Calibri"/>
              </w:rPr>
              <w:t>X</w:t>
            </w:r>
          </w:p>
        </w:tc>
      </w:tr>
      <w:tr w:rsidR="004243C6" w:rsidRPr="00CF2E7C" w14:paraId="48A2A7B9" w14:textId="77777777" w:rsidTr="00CF2E7C">
        <w:trPr>
          <w:trHeight w:val="440"/>
        </w:trPr>
        <w:tc>
          <w:tcPr>
            <w:tcW w:w="1065" w:type="dxa"/>
            <w:vAlign w:val="center"/>
          </w:tcPr>
          <w:p w14:paraId="2E7919CA" w14:textId="4C96D662" w:rsidR="004243C6" w:rsidRPr="00CF2E7C" w:rsidRDefault="004243C6" w:rsidP="004243C6">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4243C6" w:rsidRPr="00CF2E7C" w:rsidRDefault="004243C6" w:rsidP="004243C6">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4243C6" w:rsidRPr="00CF2E7C" w:rsidRDefault="004243C6" w:rsidP="004243C6">
            <w:pPr>
              <w:rPr>
                <w:rFonts w:ascii="Calibri" w:hAnsi="Calibri" w:cs="Calibri"/>
              </w:rPr>
            </w:pPr>
          </w:p>
        </w:tc>
      </w:tr>
      <w:tr w:rsidR="004243C6" w:rsidRPr="00CF2E7C" w14:paraId="49A4B9EB" w14:textId="77777777" w:rsidTr="00CF2E7C">
        <w:trPr>
          <w:trHeight w:val="1160"/>
        </w:trPr>
        <w:tc>
          <w:tcPr>
            <w:tcW w:w="1065" w:type="dxa"/>
            <w:vAlign w:val="center"/>
          </w:tcPr>
          <w:p w14:paraId="23093774" w14:textId="6F3900A8" w:rsidR="004243C6" w:rsidRPr="00CF2E7C" w:rsidRDefault="004243C6" w:rsidP="004243C6">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4243C6" w:rsidRPr="00CF2E7C" w:rsidRDefault="004243C6" w:rsidP="004243C6">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4243C6" w:rsidRPr="00CF2E7C" w14:paraId="6B7C3658" w14:textId="77777777" w:rsidTr="00CF2E7C">
        <w:trPr>
          <w:trHeight w:val="1160"/>
        </w:trPr>
        <w:tc>
          <w:tcPr>
            <w:tcW w:w="1065" w:type="dxa"/>
            <w:vAlign w:val="center"/>
          </w:tcPr>
          <w:p w14:paraId="4F7D3FFE" w14:textId="77777777" w:rsidR="004243C6" w:rsidRPr="00CF2E7C" w:rsidRDefault="004243C6" w:rsidP="004243C6">
            <w:pPr>
              <w:rPr>
                <w:rFonts w:ascii="Calibri" w:hAnsi="Calibri" w:cs="Calibri"/>
              </w:rPr>
            </w:pPr>
          </w:p>
        </w:tc>
        <w:tc>
          <w:tcPr>
            <w:tcW w:w="9375" w:type="dxa"/>
            <w:gridSpan w:val="7"/>
            <w:shd w:val="clear" w:color="auto" w:fill="auto"/>
            <w:vAlign w:val="center"/>
          </w:tcPr>
          <w:p w14:paraId="130CC207" w14:textId="77777777" w:rsidR="004243C6" w:rsidRPr="00CF2E7C" w:rsidRDefault="004243C6" w:rsidP="004243C6">
            <w:pPr>
              <w:rPr>
                <w:rFonts w:ascii="Calibri" w:hAnsi="Calibri" w:cs="Calibri"/>
              </w:rPr>
            </w:pPr>
          </w:p>
        </w:tc>
      </w:tr>
      <w:tr w:rsidR="004243C6" w:rsidRPr="00CF2E7C" w14:paraId="6974CBA1" w14:textId="77777777" w:rsidTr="00CF2E7C">
        <w:trPr>
          <w:trHeight w:val="1070"/>
        </w:trPr>
        <w:tc>
          <w:tcPr>
            <w:tcW w:w="1065" w:type="dxa"/>
            <w:vAlign w:val="center"/>
          </w:tcPr>
          <w:p w14:paraId="173DC9D4" w14:textId="475A397F" w:rsidR="004243C6" w:rsidRPr="00CF2E7C" w:rsidRDefault="004243C6" w:rsidP="004243C6">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4243C6" w:rsidRPr="00CF2E7C" w:rsidRDefault="004243C6" w:rsidP="004243C6">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4243C6" w:rsidRPr="00CF2E7C" w:rsidRDefault="004243C6" w:rsidP="004243C6">
            <w:pPr>
              <w:rPr>
                <w:rFonts w:ascii="Calibri" w:hAnsi="Calibri" w:cs="Calibri"/>
              </w:rPr>
            </w:pPr>
            <w:r w:rsidRPr="00CF2E7C">
              <w:rPr>
                <w:rFonts w:ascii="Calibri" w:hAnsi="Calibri" w:cs="Calibri"/>
              </w:rPr>
              <w:t xml:space="preserve">Select the appropriate response using an X.   </w:t>
            </w:r>
          </w:p>
        </w:tc>
      </w:tr>
      <w:tr w:rsidR="004243C6" w:rsidRPr="00CF2E7C" w14:paraId="3AEEA491" w14:textId="77777777" w:rsidTr="00CF2E7C">
        <w:trPr>
          <w:trHeight w:val="440"/>
        </w:trPr>
        <w:tc>
          <w:tcPr>
            <w:tcW w:w="1065" w:type="dxa"/>
            <w:vAlign w:val="center"/>
          </w:tcPr>
          <w:p w14:paraId="40B4E097" w14:textId="41E066F0" w:rsidR="004243C6" w:rsidRPr="00CF2E7C" w:rsidRDefault="004243C6" w:rsidP="004243C6">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4243C6" w:rsidRPr="00CF2E7C" w:rsidRDefault="004243C6" w:rsidP="004243C6">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64724F4" w:rsidR="004243C6" w:rsidRPr="00CF2E7C" w:rsidRDefault="00715EBD" w:rsidP="004243C6">
            <w:pPr>
              <w:rPr>
                <w:rFonts w:ascii="Calibri" w:hAnsi="Calibri" w:cs="Calibri"/>
              </w:rPr>
            </w:pPr>
            <w:r>
              <w:rPr>
                <w:rFonts w:ascii="Calibri" w:hAnsi="Calibri" w:cs="Calibri"/>
              </w:rPr>
              <w:t>X</w:t>
            </w:r>
          </w:p>
        </w:tc>
      </w:tr>
      <w:tr w:rsidR="004243C6" w:rsidRPr="00CF2E7C" w14:paraId="36ADF83E" w14:textId="77777777" w:rsidTr="00CF2E7C">
        <w:trPr>
          <w:trHeight w:val="350"/>
        </w:trPr>
        <w:tc>
          <w:tcPr>
            <w:tcW w:w="1065" w:type="dxa"/>
            <w:vAlign w:val="center"/>
          </w:tcPr>
          <w:p w14:paraId="702C1D7F" w14:textId="36203503" w:rsidR="004243C6" w:rsidRPr="00CF2E7C" w:rsidRDefault="004243C6" w:rsidP="004243C6">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4243C6" w:rsidRPr="00CF2E7C" w:rsidRDefault="004243C6" w:rsidP="004243C6">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4243C6" w:rsidRPr="00CF2E7C" w:rsidRDefault="004243C6" w:rsidP="004243C6">
            <w:pPr>
              <w:rPr>
                <w:rFonts w:ascii="Calibri" w:hAnsi="Calibri" w:cs="Calibri"/>
              </w:rPr>
            </w:pPr>
          </w:p>
        </w:tc>
      </w:tr>
      <w:tr w:rsidR="004243C6" w:rsidRPr="00CF2E7C" w14:paraId="73E59194" w14:textId="77777777" w:rsidTr="00CF2E7C">
        <w:trPr>
          <w:trHeight w:val="766"/>
        </w:trPr>
        <w:tc>
          <w:tcPr>
            <w:tcW w:w="1065" w:type="dxa"/>
            <w:vAlign w:val="center"/>
          </w:tcPr>
          <w:p w14:paraId="4B193D43" w14:textId="67FB2018" w:rsidR="004243C6" w:rsidRPr="00CF2E7C" w:rsidRDefault="004243C6" w:rsidP="004243C6">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4243C6" w:rsidRPr="00CF2E7C" w:rsidRDefault="004243C6" w:rsidP="004243C6">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4243C6" w:rsidRPr="00CF2E7C" w14:paraId="750E45FA" w14:textId="77777777" w:rsidTr="00CF2E7C">
        <w:trPr>
          <w:trHeight w:val="1020"/>
        </w:trPr>
        <w:tc>
          <w:tcPr>
            <w:tcW w:w="1065" w:type="dxa"/>
            <w:vAlign w:val="center"/>
          </w:tcPr>
          <w:p w14:paraId="490ED3D9" w14:textId="77777777" w:rsidR="004243C6" w:rsidRPr="00CF2E7C" w:rsidRDefault="004243C6" w:rsidP="004243C6">
            <w:pPr>
              <w:rPr>
                <w:rFonts w:ascii="Calibri" w:hAnsi="Calibri" w:cs="Calibri"/>
              </w:rPr>
            </w:pPr>
          </w:p>
        </w:tc>
        <w:tc>
          <w:tcPr>
            <w:tcW w:w="9375" w:type="dxa"/>
            <w:gridSpan w:val="7"/>
            <w:shd w:val="clear" w:color="auto" w:fill="auto"/>
            <w:vAlign w:val="center"/>
          </w:tcPr>
          <w:p w14:paraId="58E21A0D" w14:textId="77777777" w:rsidR="004243C6" w:rsidRPr="00CF2E7C" w:rsidRDefault="004243C6" w:rsidP="004243C6">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0741857E" w:rsidR="00D46B07" w:rsidRPr="00CF2E7C" w:rsidRDefault="001B404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3510BE0" w:rsidR="00D46B07" w:rsidRPr="00CF2E7C" w:rsidRDefault="001B404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3D3F61">
              <w:rPr>
                <w:rFonts w:ascii="Calibri" w:eastAsia="Times New Roman" w:hAnsi="Calibri" w:cs="Calibri"/>
                <w:b/>
                <w:color w:val="7030A0"/>
                <w:kern w:val="0"/>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326B18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B404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47D9FE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1DA5E6A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008E901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B404D">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83A08F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B404D">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E88A2EC" w:rsidR="00D46B07" w:rsidRPr="00CF2E7C" w:rsidRDefault="003D3F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6C4F2F84" w:rsidR="000334B6" w:rsidRPr="00CF2E7C" w:rsidRDefault="001B404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44475 and 44475.1 refer to avoided emissions and carbon removals, but they do not provide further details.</w:t>
            </w:r>
            <w:r w:rsidR="00926809">
              <w:rPr>
                <w:rFonts w:ascii="Calibri" w:eastAsia="Times New Roman" w:hAnsi="Calibri" w:cs="Calibri"/>
                <w:kern w:val="0"/>
                <w:lang w:eastAsia="en-GB"/>
                <w14:ligatures w14:val="none"/>
              </w:rPr>
              <w:t xml:space="preserve">  Therefore, we have not selected “allowed” for 4.18.2-3.</w:t>
            </w:r>
            <w:r>
              <w:rPr>
                <w:rFonts w:ascii="Calibri" w:eastAsia="Times New Roman" w:hAnsi="Calibri" w:cs="Calibri"/>
                <w:kern w:val="0"/>
                <w:lang w:eastAsia="en-GB"/>
                <w14:ligatures w14:val="none"/>
              </w:rPr>
              <w:t xml:space="preserve"> </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42430C4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404D">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213AA51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404D">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1DCE82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404D">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2C411B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404D">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66E86D9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404D">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DC26C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B404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6F1D40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B404D">
              <w:rPr>
                <w:rFonts w:ascii="Calibri" w:eastAsia="Times New Roman" w:hAnsi="Calibri" w:cs="Calibri"/>
                <w:kern w:val="0"/>
                <w:lang w:eastAsia="en-GB"/>
                <w14:ligatures w14:val="none"/>
              </w:rPr>
              <w:t xml:space="preserve">While the policy tool does not mandate the use of a specific registry, it does require that entities disclose the </w:t>
            </w:r>
            <w:r w:rsidR="00743A70">
              <w:rPr>
                <w:rFonts w:ascii="Calibri" w:eastAsia="Times New Roman" w:hAnsi="Calibri" w:cs="Calibri"/>
                <w:kern w:val="0"/>
                <w:lang w:eastAsia="en-GB"/>
                <w14:ligatures w14:val="none"/>
              </w:rPr>
              <w:t xml:space="preserve">offset </w:t>
            </w:r>
            <w:r w:rsidR="001B404D">
              <w:rPr>
                <w:rFonts w:ascii="Calibri" w:eastAsia="Times New Roman" w:hAnsi="Calibri" w:cs="Calibri"/>
                <w:kern w:val="0"/>
                <w:lang w:eastAsia="en-GB"/>
                <w14:ligatures w14:val="none"/>
              </w:rPr>
              <w:t xml:space="preserve">registry </w:t>
            </w:r>
            <w:r w:rsidR="00743A70">
              <w:rPr>
                <w:rFonts w:ascii="Calibri" w:eastAsia="Times New Roman" w:hAnsi="Calibri" w:cs="Calibri"/>
                <w:kern w:val="0"/>
                <w:lang w:eastAsia="en-GB"/>
                <w14:ligatures w14:val="none"/>
              </w:rPr>
              <w:t xml:space="preserve">or program </w:t>
            </w:r>
            <w:r w:rsidR="001B404D">
              <w:rPr>
                <w:rFonts w:ascii="Calibri" w:eastAsia="Times New Roman" w:hAnsi="Calibri" w:cs="Calibri"/>
                <w:kern w:val="0"/>
                <w:lang w:eastAsia="en-GB"/>
                <w14:ligatures w14:val="none"/>
              </w:rPr>
              <w:t>they us</w:t>
            </w:r>
            <w:r w:rsidR="00743A70">
              <w:rPr>
                <w:rFonts w:ascii="Calibri" w:eastAsia="Times New Roman" w:hAnsi="Calibri" w:cs="Calibri"/>
                <w:kern w:val="0"/>
                <w:lang w:eastAsia="en-GB"/>
                <w14:ligatures w14:val="none"/>
              </w:rPr>
              <w:t>e (if applicable)</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03FD04E" w:rsidR="00343937" w:rsidRPr="00CF2E7C" w:rsidRDefault="00743A7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4ECCBC0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3A70">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8E8434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3A70">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516A36A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3A70">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2BEF35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3A70">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28B230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3A70">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D68864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3A70">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DF4FBA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3A70">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3A66508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3A70">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725D8DF" w:rsidR="000A6F11" w:rsidRPr="00CF2E7C" w:rsidRDefault="002819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635E9B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F4DDA4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D75A2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5EE6D12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8198C">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46C65F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28198C">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0E6B55C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28198C">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56DDD22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28198C">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ADEF80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28198C">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332CE19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3AFEE26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ACC1470" w:rsidR="00047A9C" w:rsidRPr="00CF2E7C" w:rsidRDefault="002819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Sections 44475(a)(9), 44475.1(f), and 44475.2(a) &amp; (b) require disclosure of whether there is independent third-party verification of the information the entity is sharing.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2FA800F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5B39F88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5A00CD2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E0F687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6BCB372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026CD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4BAF639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228B62F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5860FE9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1C13C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3D6C977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09FC2E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A9DA9D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D88D492" w:rsidR="00DD694D" w:rsidRPr="00CF2E7C" w:rsidRDefault="002819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54FEBD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61741E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254796C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671218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D20C0F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2F39F66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198C">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DADEE08" w:rsidR="002119B6" w:rsidRPr="00CF2E7C" w:rsidRDefault="002819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7491A057" w:rsidR="00FE7FA5" w:rsidRPr="00CF2E7C" w:rsidRDefault="002819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D01BC04" w:rsidR="00FE7FA5" w:rsidRPr="00CF2E7C" w:rsidRDefault="002819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44475 imposes disclosure requirements on any “</w:t>
            </w:r>
            <w:r w:rsidRPr="0028198C">
              <w:rPr>
                <w:rFonts w:ascii="Calibri" w:eastAsia="Times New Roman" w:hAnsi="Calibri" w:cs="Calibri"/>
                <w:kern w:val="0"/>
                <w:lang w:eastAsia="en-GB"/>
                <w14:ligatures w14:val="none"/>
              </w:rPr>
              <w:t>business entity that is marketing or selling voluntary carbon offsets within the state</w:t>
            </w:r>
            <w:r w:rsidR="00CE56E4">
              <w:rPr>
                <w:rFonts w:ascii="Calibri" w:eastAsia="Times New Roman" w:hAnsi="Calibri" w:cs="Calibri"/>
                <w:kern w:val="0"/>
                <w:lang w:eastAsia="en-GB"/>
                <w14:ligatures w14:val="none"/>
              </w:rPr>
              <w:t xml:space="preserve">”. </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696E0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152BF8D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52F5D16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3B6E537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12843B1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5DCCDA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32CA851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1E6196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07E4777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62C89A4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44D456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20F57D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04E9BAD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E56E4">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2E41A2B0" w:rsidR="33822AF7" w:rsidRDefault="007627AA" w:rsidP="00DB65CB">
      <w:pPr>
        <w:pStyle w:val="DocID"/>
      </w:pPr>
      <w:fldSimple w:instr=" DOCPROPERTY DOCXDOCID DMS=IManage Format=&lt;&lt;NUM&gt;&gt;v.&lt;&lt;VER&gt;&gt; \* MERGEFORMAT ">
        <w:r w:rsidR="00CE354E" w:rsidRPr="00DB65CB">
          <w:t>530196407v.2</w:t>
        </w:r>
      </w:fldSimple>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07D7DC" w14:textId="77777777" w:rsidR="00686052" w:rsidRDefault="00686052" w:rsidP="00874E39">
      <w:r>
        <w:separator/>
      </w:r>
    </w:p>
  </w:endnote>
  <w:endnote w:type="continuationSeparator" w:id="0">
    <w:p w14:paraId="785F588F" w14:textId="77777777" w:rsidR="00686052" w:rsidRDefault="00686052" w:rsidP="00874E39">
      <w:r>
        <w:continuationSeparator/>
      </w:r>
    </w:p>
  </w:endnote>
  <w:endnote w:type="continuationNotice" w:id="1">
    <w:p w14:paraId="1F38D4E3" w14:textId="77777777" w:rsidR="00686052" w:rsidRDefault="006860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4DA84F1"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056118" w14:textId="77777777" w:rsidR="00686052" w:rsidRDefault="00686052" w:rsidP="00874E39">
      <w:r>
        <w:separator/>
      </w:r>
    </w:p>
  </w:footnote>
  <w:footnote w:type="continuationSeparator" w:id="0">
    <w:p w14:paraId="7FADF9E1" w14:textId="77777777" w:rsidR="00686052" w:rsidRDefault="00686052" w:rsidP="00874E39">
      <w:r>
        <w:continuationSeparator/>
      </w:r>
    </w:p>
  </w:footnote>
  <w:footnote w:type="continuationNotice" w:id="1">
    <w:p w14:paraId="5EBE8DF5" w14:textId="77777777" w:rsidR="00686052" w:rsidRDefault="006860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6F9D"/>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7E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4B00"/>
    <w:rsid w:val="000B719B"/>
    <w:rsid w:val="000B7902"/>
    <w:rsid w:val="000B7E7E"/>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7AB"/>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74E8"/>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04D"/>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990"/>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A39"/>
    <w:rsid w:val="00246630"/>
    <w:rsid w:val="00247DE7"/>
    <w:rsid w:val="002500FA"/>
    <w:rsid w:val="00250ED8"/>
    <w:rsid w:val="00250F54"/>
    <w:rsid w:val="0025129B"/>
    <w:rsid w:val="0025449C"/>
    <w:rsid w:val="002552C9"/>
    <w:rsid w:val="0025765F"/>
    <w:rsid w:val="00257732"/>
    <w:rsid w:val="0026025A"/>
    <w:rsid w:val="00264CBC"/>
    <w:rsid w:val="0026588F"/>
    <w:rsid w:val="0026642F"/>
    <w:rsid w:val="002679A5"/>
    <w:rsid w:val="0027067C"/>
    <w:rsid w:val="00270A4D"/>
    <w:rsid w:val="00272D9A"/>
    <w:rsid w:val="002737EF"/>
    <w:rsid w:val="00274335"/>
    <w:rsid w:val="00274864"/>
    <w:rsid w:val="00274B22"/>
    <w:rsid w:val="00275A48"/>
    <w:rsid w:val="00277FC5"/>
    <w:rsid w:val="0028198C"/>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7DC"/>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96C"/>
    <w:rsid w:val="0031143A"/>
    <w:rsid w:val="00311F1B"/>
    <w:rsid w:val="00313275"/>
    <w:rsid w:val="00313E83"/>
    <w:rsid w:val="003175A1"/>
    <w:rsid w:val="00320BF0"/>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CC1"/>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3F61"/>
    <w:rsid w:val="003D4F6F"/>
    <w:rsid w:val="003D5104"/>
    <w:rsid w:val="003D56A4"/>
    <w:rsid w:val="003D6DA5"/>
    <w:rsid w:val="003D72BC"/>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388"/>
    <w:rsid w:val="004243C6"/>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1408"/>
    <w:rsid w:val="004F276F"/>
    <w:rsid w:val="004F48E8"/>
    <w:rsid w:val="004F5354"/>
    <w:rsid w:val="005017FF"/>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979"/>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2F10"/>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9AC"/>
    <w:rsid w:val="00663D94"/>
    <w:rsid w:val="00664677"/>
    <w:rsid w:val="00666CB6"/>
    <w:rsid w:val="00671EA4"/>
    <w:rsid w:val="006736BC"/>
    <w:rsid w:val="006746D5"/>
    <w:rsid w:val="0067532A"/>
    <w:rsid w:val="00675752"/>
    <w:rsid w:val="006770B7"/>
    <w:rsid w:val="006801E4"/>
    <w:rsid w:val="00683A9D"/>
    <w:rsid w:val="00683DB5"/>
    <w:rsid w:val="00685A4F"/>
    <w:rsid w:val="00686052"/>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8C3"/>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2E6"/>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E0F"/>
    <w:rsid w:val="007055F4"/>
    <w:rsid w:val="00705948"/>
    <w:rsid w:val="00705ADE"/>
    <w:rsid w:val="007066F4"/>
    <w:rsid w:val="00707D5E"/>
    <w:rsid w:val="00707F76"/>
    <w:rsid w:val="00711F61"/>
    <w:rsid w:val="007130D4"/>
    <w:rsid w:val="00714103"/>
    <w:rsid w:val="00714E43"/>
    <w:rsid w:val="00715EBD"/>
    <w:rsid w:val="00717C33"/>
    <w:rsid w:val="007201B1"/>
    <w:rsid w:val="00720769"/>
    <w:rsid w:val="007245FC"/>
    <w:rsid w:val="007250B7"/>
    <w:rsid w:val="0072627A"/>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A70"/>
    <w:rsid w:val="00743BA5"/>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27AA"/>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7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1EF"/>
    <w:rsid w:val="0082355B"/>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006"/>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1A1"/>
    <w:rsid w:val="00915243"/>
    <w:rsid w:val="00916A78"/>
    <w:rsid w:val="009177A2"/>
    <w:rsid w:val="00917876"/>
    <w:rsid w:val="00920154"/>
    <w:rsid w:val="00921319"/>
    <w:rsid w:val="00921386"/>
    <w:rsid w:val="00923373"/>
    <w:rsid w:val="00926809"/>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6C98"/>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6E8F"/>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559"/>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6C79"/>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4C2E"/>
    <w:rsid w:val="00AC6ECF"/>
    <w:rsid w:val="00AC7B6B"/>
    <w:rsid w:val="00AD077E"/>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F51"/>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27B74"/>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6E4A"/>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54E"/>
    <w:rsid w:val="00CE46AE"/>
    <w:rsid w:val="00CE56E4"/>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045"/>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5671"/>
    <w:rsid w:val="00D46116"/>
    <w:rsid w:val="00D46297"/>
    <w:rsid w:val="00D4693D"/>
    <w:rsid w:val="00D46B07"/>
    <w:rsid w:val="00D47404"/>
    <w:rsid w:val="00D50765"/>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5CB"/>
    <w:rsid w:val="00DB6C3C"/>
    <w:rsid w:val="00DC18A5"/>
    <w:rsid w:val="00DC1D8C"/>
    <w:rsid w:val="00DC231D"/>
    <w:rsid w:val="00DC2626"/>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2EF"/>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648"/>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176"/>
    <w:rsid w:val="00E405B9"/>
    <w:rsid w:val="00E41941"/>
    <w:rsid w:val="00E425D4"/>
    <w:rsid w:val="00E43229"/>
    <w:rsid w:val="00E454C9"/>
    <w:rsid w:val="00E50761"/>
    <w:rsid w:val="00E509D9"/>
    <w:rsid w:val="00E50B13"/>
    <w:rsid w:val="00E518C7"/>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368"/>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536"/>
    <w:rsid w:val="00FC5AA7"/>
    <w:rsid w:val="00FC6E48"/>
    <w:rsid w:val="00FD2B89"/>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7627AA"/>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757244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621777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931784">
      <w:bodyDiv w:val="1"/>
      <w:marLeft w:val="0"/>
      <w:marRight w:val="0"/>
      <w:marTop w:val="0"/>
      <w:marBottom w:val="0"/>
      <w:divBdr>
        <w:top w:val="none" w:sz="0" w:space="0" w:color="auto"/>
        <w:left w:val="none" w:sz="0" w:space="0" w:color="auto"/>
        <w:bottom w:val="none" w:sz="0" w:space="0" w:color="auto"/>
        <w:right w:val="none" w:sz="0" w:space="0" w:color="auto"/>
      </w:divBdr>
    </w:div>
    <w:div w:id="929776906">
      <w:bodyDiv w:val="1"/>
      <w:marLeft w:val="0"/>
      <w:marRight w:val="0"/>
      <w:marTop w:val="0"/>
      <w:marBottom w:val="0"/>
      <w:divBdr>
        <w:top w:val="none" w:sz="0" w:space="0" w:color="auto"/>
        <w:left w:val="none" w:sz="0" w:space="0" w:color="auto"/>
        <w:bottom w:val="none" w:sz="0" w:space="0" w:color="auto"/>
        <w:right w:val="none" w:sz="0" w:space="0" w:color="auto"/>
      </w:divBdr>
      <w:divsChild>
        <w:div w:id="394203653">
          <w:marLeft w:val="0"/>
          <w:marRight w:val="0"/>
          <w:marTop w:val="0"/>
          <w:marBottom w:val="0"/>
          <w:divBdr>
            <w:top w:val="none" w:sz="0" w:space="0" w:color="auto"/>
            <w:left w:val="none" w:sz="0" w:space="0" w:color="auto"/>
            <w:bottom w:val="none" w:sz="0" w:space="0" w:color="auto"/>
            <w:right w:val="none" w:sz="0" w:space="0" w:color="auto"/>
          </w:divBdr>
        </w:div>
      </w:divsChild>
    </w:div>
    <w:div w:id="1055391892">
      <w:bodyDiv w:val="1"/>
      <w:marLeft w:val="0"/>
      <w:marRight w:val="0"/>
      <w:marTop w:val="0"/>
      <w:marBottom w:val="0"/>
      <w:divBdr>
        <w:top w:val="none" w:sz="0" w:space="0" w:color="auto"/>
        <w:left w:val="none" w:sz="0" w:space="0" w:color="auto"/>
        <w:bottom w:val="none" w:sz="0" w:space="0" w:color="auto"/>
        <w:right w:val="none" w:sz="0" w:space="0" w:color="auto"/>
      </w:divBdr>
      <w:divsChild>
        <w:div w:id="1559778152">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21706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ayback-api.archive.org/web/20250615135805/https:/leginfo.legislature.ca.gov/faces/billNavClient.xhtml?bill_id=202320240AB130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113</Pages>
  <Words>22382</Words>
  <Characters>132060</Characters>
  <Application>Microsoft Office Word</Application>
  <DocSecurity>0</DocSecurity>
  <Lines>8253</Lines>
  <Paragraphs>4826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McColl, Grace</cp:lastModifiedBy>
  <cp:revision>6</cp:revision>
  <cp:lastPrinted>2025-03-21T00:14:00Z</cp:lastPrinted>
  <dcterms:created xsi:type="dcterms:W3CDTF">2025-06-22T20:08:00Z</dcterms:created>
  <dcterms:modified xsi:type="dcterms:W3CDTF">2025-06-25T12:46:00Z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530196407v.2</vt:lpwstr>
  </property>
  <property fmtid="{D5CDD505-2E9C-101B-9397-08002B2CF9AE}" pid="5" name="DocXFormat">
    <vt:lpwstr>DocID</vt:lpwstr>
  </property>
  <property fmtid="{D5CDD505-2E9C-101B-9397-08002B2CF9AE}" pid="6" name="DocXLocation">
    <vt:lpwstr>EndOfDocument</vt:lpwstr>
  </property>
</Properties>
</file>